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25AD" w:rsidRDefault="00B725AD">
      <w:pPr>
        <w:pStyle w:val="ConsPlusNormal"/>
        <w:jc w:val="center"/>
        <w:rPr>
          <w:rFonts w:ascii="Times New Roman" w:hAnsi="Times New Roman"/>
          <w:sz w:val="28"/>
        </w:rPr>
      </w:pPr>
    </w:p>
    <w:p w:rsidR="00B725AD" w:rsidRDefault="005F720C">
      <w:pPr>
        <w:pStyle w:val="ConsPlusNormal"/>
        <w:jc w:val="center"/>
        <w:rPr>
          <w:rFonts w:ascii="Times New Roman" w:hAnsi="Times New Roman"/>
          <w:b/>
          <w:sz w:val="28"/>
        </w:rPr>
      </w:pPr>
      <w:r>
        <w:rPr>
          <w:rFonts w:ascii="Times New Roman" w:hAnsi="Times New Roman"/>
          <w:b/>
          <w:sz w:val="28"/>
        </w:rPr>
        <w:t xml:space="preserve">Должностной регламент </w:t>
      </w:r>
    </w:p>
    <w:p w:rsidR="00B725AD" w:rsidRDefault="002C5956">
      <w:pPr>
        <w:pStyle w:val="ConsPlusNormal"/>
        <w:jc w:val="center"/>
        <w:rPr>
          <w:rFonts w:ascii="Times New Roman" w:hAnsi="Times New Roman"/>
          <w:b/>
          <w:sz w:val="28"/>
        </w:rPr>
      </w:pPr>
      <w:r w:rsidRPr="002C5956">
        <w:rPr>
          <w:rFonts w:ascii="Times New Roman" w:hAnsi="Times New Roman"/>
          <w:b/>
          <w:sz w:val="28"/>
          <w:szCs w:val="28"/>
        </w:rPr>
        <w:t>старшего специалиста 3 разряда</w:t>
      </w:r>
      <w:r w:rsidRPr="002C5956">
        <w:rPr>
          <w:rFonts w:ascii="Times New Roman" w:hAnsi="Times New Roman"/>
          <w:sz w:val="24"/>
          <w:szCs w:val="24"/>
        </w:rPr>
        <w:t xml:space="preserve"> </w:t>
      </w:r>
      <w:r w:rsidR="005F720C">
        <w:rPr>
          <w:rFonts w:ascii="Times New Roman" w:hAnsi="Times New Roman"/>
          <w:b/>
          <w:sz w:val="28"/>
        </w:rPr>
        <w:t xml:space="preserve">отдела камеральных проверок №1 ИФНС России по </w:t>
      </w:r>
      <w:proofErr w:type="spellStart"/>
      <w:r w:rsidR="005F720C">
        <w:rPr>
          <w:rFonts w:ascii="Times New Roman" w:hAnsi="Times New Roman"/>
          <w:b/>
          <w:sz w:val="28"/>
        </w:rPr>
        <w:t>г</w:t>
      </w:r>
      <w:proofErr w:type="gramStart"/>
      <w:r w:rsidR="005F720C">
        <w:rPr>
          <w:rFonts w:ascii="Times New Roman" w:hAnsi="Times New Roman"/>
          <w:b/>
          <w:sz w:val="28"/>
        </w:rPr>
        <w:t>.Т</w:t>
      </w:r>
      <w:proofErr w:type="gramEnd"/>
      <w:r w:rsidR="005F720C">
        <w:rPr>
          <w:rFonts w:ascii="Times New Roman" w:hAnsi="Times New Roman"/>
          <w:b/>
          <w:sz w:val="28"/>
        </w:rPr>
        <w:t>аганрогу</w:t>
      </w:r>
      <w:proofErr w:type="spellEnd"/>
      <w:r w:rsidR="005F720C">
        <w:rPr>
          <w:rFonts w:ascii="Times New Roman" w:hAnsi="Times New Roman"/>
          <w:b/>
          <w:sz w:val="28"/>
        </w:rPr>
        <w:t xml:space="preserve"> Ростовской области</w:t>
      </w:r>
    </w:p>
    <w:p w:rsidR="00B725AD" w:rsidRDefault="00B725AD">
      <w:pPr>
        <w:pStyle w:val="ConsPlusNormal"/>
        <w:jc w:val="center"/>
        <w:rPr>
          <w:rFonts w:ascii="Times New Roman" w:hAnsi="Times New Roman"/>
          <w:b/>
          <w:sz w:val="28"/>
        </w:rPr>
      </w:pPr>
    </w:p>
    <w:p w:rsidR="00B725AD" w:rsidRDefault="00B725AD">
      <w:pPr>
        <w:pStyle w:val="ConsPlusNormal"/>
        <w:jc w:val="center"/>
        <w:rPr>
          <w:rFonts w:ascii="Times New Roman" w:hAnsi="Times New Roman"/>
          <w:sz w:val="28"/>
        </w:rPr>
      </w:pPr>
    </w:p>
    <w:p w:rsidR="00B725AD" w:rsidRDefault="005F720C">
      <w:pPr>
        <w:pStyle w:val="ConsPlusNormal"/>
        <w:jc w:val="center"/>
        <w:outlineLvl w:val="1"/>
        <w:rPr>
          <w:rFonts w:ascii="Times New Roman" w:hAnsi="Times New Roman"/>
          <w:b/>
          <w:sz w:val="28"/>
        </w:rPr>
      </w:pPr>
      <w:r>
        <w:rPr>
          <w:rFonts w:ascii="Times New Roman" w:hAnsi="Times New Roman"/>
          <w:b/>
          <w:sz w:val="28"/>
        </w:rPr>
        <w:t>I. Общие положения</w:t>
      </w:r>
    </w:p>
    <w:p w:rsidR="00B725AD" w:rsidRDefault="00B725AD">
      <w:pPr>
        <w:pStyle w:val="ConsPlusNormal"/>
        <w:jc w:val="both"/>
        <w:rPr>
          <w:rFonts w:ascii="Times New Roman" w:hAnsi="Times New Roman"/>
          <w:sz w:val="28"/>
        </w:rPr>
      </w:pPr>
    </w:p>
    <w:p w:rsidR="00B725AD" w:rsidRPr="002C5956" w:rsidRDefault="005F720C" w:rsidP="002C5956">
      <w:pPr>
        <w:pStyle w:val="ConsPlusNormal"/>
        <w:numPr>
          <w:ilvl w:val="0"/>
          <w:numId w:val="1"/>
        </w:numPr>
        <w:ind w:left="0" w:firstLine="540"/>
        <w:jc w:val="both"/>
        <w:rPr>
          <w:rFonts w:ascii="Times New Roman" w:hAnsi="Times New Roman"/>
          <w:sz w:val="24"/>
          <w:szCs w:val="24"/>
        </w:rPr>
      </w:pPr>
      <w:r w:rsidRPr="002C5956">
        <w:rPr>
          <w:rFonts w:ascii="Times New Roman" w:hAnsi="Times New Roman"/>
          <w:sz w:val="24"/>
          <w:szCs w:val="24"/>
        </w:rPr>
        <w:t>Должность федеральной государственной гражданской служ</w:t>
      </w:r>
      <w:r w:rsidR="002C5956" w:rsidRPr="002C5956">
        <w:rPr>
          <w:rFonts w:ascii="Times New Roman" w:hAnsi="Times New Roman"/>
          <w:sz w:val="24"/>
          <w:szCs w:val="24"/>
        </w:rPr>
        <w:t>бы (далее - гражданская служба) старшего специалиста 3 разряда</w:t>
      </w:r>
      <w:r w:rsidRPr="002C5956">
        <w:rPr>
          <w:rFonts w:ascii="Times New Roman" w:hAnsi="Times New Roman"/>
          <w:sz w:val="24"/>
          <w:szCs w:val="24"/>
        </w:rPr>
        <w:t xml:space="preserve"> отдела камеральных проверок №1 ИФНС России   по </w:t>
      </w:r>
      <w:proofErr w:type="spellStart"/>
      <w:r w:rsidRPr="002C5956">
        <w:rPr>
          <w:rFonts w:ascii="Times New Roman" w:hAnsi="Times New Roman"/>
          <w:sz w:val="24"/>
          <w:szCs w:val="24"/>
        </w:rPr>
        <w:t>г</w:t>
      </w:r>
      <w:proofErr w:type="gramStart"/>
      <w:r w:rsidRPr="002C5956">
        <w:rPr>
          <w:rFonts w:ascii="Times New Roman" w:hAnsi="Times New Roman"/>
          <w:sz w:val="24"/>
          <w:szCs w:val="24"/>
        </w:rPr>
        <w:t>.Т</w:t>
      </w:r>
      <w:proofErr w:type="gramEnd"/>
      <w:r w:rsidRPr="002C5956">
        <w:rPr>
          <w:rFonts w:ascii="Times New Roman" w:hAnsi="Times New Roman"/>
          <w:sz w:val="24"/>
          <w:szCs w:val="24"/>
        </w:rPr>
        <w:t>аганрогу</w:t>
      </w:r>
      <w:proofErr w:type="spellEnd"/>
      <w:r w:rsidRPr="002C5956">
        <w:rPr>
          <w:rFonts w:ascii="Times New Roman" w:hAnsi="Times New Roman"/>
          <w:sz w:val="24"/>
          <w:szCs w:val="24"/>
        </w:rPr>
        <w:t xml:space="preserve"> Ростовской области (далее – </w:t>
      </w:r>
      <w:r w:rsidR="002C5956">
        <w:rPr>
          <w:rFonts w:ascii="Times New Roman" w:hAnsi="Times New Roman"/>
          <w:sz w:val="24"/>
          <w:szCs w:val="24"/>
        </w:rPr>
        <w:t>старший специалист 3</w:t>
      </w:r>
      <w:r w:rsidR="002C5956" w:rsidRPr="002C5956">
        <w:rPr>
          <w:rFonts w:ascii="Times New Roman" w:hAnsi="Times New Roman"/>
          <w:sz w:val="24"/>
          <w:szCs w:val="24"/>
        </w:rPr>
        <w:t xml:space="preserve"> разряда</w:t>
      </w:r>
      <w:r w:rsidRPr="002C5956">
        <w:rPr>
          <w:rFonts w:ascii="Times New Roman" w:hAnsi="Times New Roman"/>
          <w:sz w:val="24"/>
          <w:szCs w:val="24"/>
        </w:rPr>
        <w:t>) относится к старшей группе должностей гражданской службы категории "обеспечивающие специалисты". Регистрационный номер (код) должности: 11-4-4-090.</w:t>
      </w:r>
    </w:p>
    <w:p w:rsidR="00B725AD" w:rsidRPr="002C5956" w:rsidRDefault="005F720C">
      <w:pPr>
        <w:pStyle w:val="ConsPlusNormal"/>
        <w:numPr>
          <w:ilvl w:val="0"/>
          <w:numId w:val="1"/>
        </w:numPr>
        <w:ind w:left="0" w:firstLine="540"/>
        <w:jc w:val="both"/>
        <w:rPr>
          <w:rFonts w:ascii="Times New Roman" w:hAnsi="Times New Roman"/>
          <w:sz w:val="24"/>
          <w:szCs w:val="24"/>
        </w:rPr>
      </w:pPr>
      <w:r w:rsidRPr="002C5956">
        <w:rPr>
          <w:rFonts w:ascii="Times New Roman" w:hAnsi="Times New Roman"/>
          <w:sz w:val="24"/>
          <w:szCs w:val="24"/>
        </w:rPr>
        <w:t xml:space="preserve">Область профессиональной служебной деятельности </w:t>
      </w:r>
      <w:r w:rsidR="002C5956" w:rsidRPr="002C5956">
        <w:rPr>
          <w:rFonts w:ascii="Times New Roman" w:hAnsi="Times New Roman"/>
          <w:sz w:val="24"/>
          <w:szCs w:val="24"/>
        </w:rPr>
        <w:t>старшего специалиста 3 разряда</w:t>
      </w:r>
      <w:r w:rsidRPr="002C5956">
        <w:rPr>
          <w:rFonts w:ascii="Times New Roman" w:hAnsi="Times New Roman"/>
          <w:sz w:val="24"/>
          <w:szCs w:val="24"/>
        </w:rPr>
        <w:t>: Регулирование налоговой деятельности, регулирование финансовой деятельности и финансовых рынков.</w:t>
      </w:r>
    </w:p>
    <w:p w:rsidR="00B725AD" w:rsidRDefault="005F720C">
      <w:pPr>
        <w:pStyle w:val="ConsPlusNormal"/>
        <w:numPr>
          <w:ilvl w:val="0"/>
          <w:numId w:val="1"/>
        </w:numPr>
        <w:ind w:left="0" w:firstLine="540"/>
        <w:jc w:val="both"/>
        <w:rPr>
          <w:rFonts w:ascii="Times New Roman" w:hAnsi="Times New Roman"/>
          <w:color w:val="FF0000"/>
          <w:sz w:val="24"/>
        </w:rPr>
      </w:pPr>
      <w:r w:rsidRPr="002C5956">
        <w:rPr>
          <w:rFonts w:ascii="Times New Roman" w:hAnsi="Times New Roman"/>
          <w:sz w:val="24"/>
          <w:szCs w:val="24"/>
        </w:rPr>
        <w:t xml:space="preserve">Вид профессиональной служебной деятельности </w:t>
      </w:r>
      <w:r w:rsidR="002C5956" w:rsidRPr="002C5956">
        <w:rPr>
          <w:rFonts w:ascii="Times New Roman" w:hAnsi="Times New Roman"/>
          <w:sz w:val="24"/>
          <w:szCs w:val="24"/>
        </w:rPr>
        <w:t>старшего специалиста 3 разряда</w:t>
      </w:r>
      <w:r w:rsidRPr="002C5956">
        <w:rPr>
          <w:rFonts w:ascii="Times New Roman" w:hAnsi="Times New Roman"/>
          <w:sz w:val="24"/>
          <w:szCs w:val="24"/>
        </w:rPr>
        <w:t>: осуществление налогового контроля и регулирование в сфере налогообложения доходов юридических</w:t>
      </w:r>
      <w:r>
        <w:rPr>
          <w:rFonts w:ascii="Times New Roman" w:hAnsi="Times New Roman"/>
          <w:sz w:val="24"/>
        </w:rPr>
        <w:t xml:space="preserve"> лиц и индивидуальных предпринимателей.</w:t>
      </w:r>
      <w:r>
        <w:rPr>
          <w:rFonts w:ascii="Times New Roman" w:hAnsi="Times New Roman"/>
          <w:color w:val="FF0000"/>
          <w:sz w:val="24"/>
        </w:rPr>
        <w:t xml:space="preserve"> </w:t>
      </w:r>
    </w:p>
    <w:p w:rsidR="00B725AD" w:rsidRDefault="005F720C">
      <w:pPr>
        <w:pStyle w:val="ConsPlusNormal"/>
        <w:numPr>
          <w:ilvl w:val="0"/>
          <w:numId w:val="1"/>
        </w:numPr>
        <w:ind w:left="0" w:firstLine="540"/>
        <w:jc w:val="both"/>
        <w:rPr>
          <w:rFonts w:ascii="Times New Roman" w:hAnsi="Times New Roman"/>
          <w:sz w:val="24"/>
        </w:rPr>
      </w:pPr>
      <w:r>
        <w:rPr>
          <w:rFonts w:ascii="Times New Roman" w:hAnsi="Times New Roman"/>
          <w:sz w:val="24"/>
        </w:rPr>
        <w:t xml:space="preserve">Назначение на должность и освобождение от должности </w:t>
      </w:r>
      <w:r w:rsidR="002C5956" w:rsidRPr="002C5956">
        <w:rPr>
          <w:rFonts w:ascii="Times New Roman" w:hAnsi="Times New Roman"/>
          <w:sz w:val="24"/>
          <w:szCs w:val="24"/>
        </w:rPr>
        <w:t>старшего специалиста 3 разряда</w:t>
      </w:r>
      <w:r>
        <w:rPr>
          <w:rFonts w:ascii="Times New Roman" w:hAnsi="Times New Roman"/>
          <w:sz w:val="24"/>
        </w:rPr>
        <w:t xml:space="preserve">  Инспекции осуществляется начальником ИФНС России по </w:t>
      </w:r>
      <w:proofErr w:type="spellStart"/>
      <w:r>
        <w:rPr>
          <w:rFonts w:ascii="Times New Roman" w:hAnsi="Times New Roman"/>
          <w:sz w:val="24"/>
        </w:rPr>
        <w:t>г</w:t>
      </w:r>
      <w:proofErr w:type="gramStart"/>
      <w:r>
        <w:rPr>
          <w:rFonts w:ascii="Times New Roman" w:hAnsi="Times New Roman"/>
          <w:sz w:val="24"/>
        </w:rPr>
        <w:t>.Т</w:t>
      </w:r>
      <w:proofErr w:type="gramEnd"/>
      <w:r>
        <w:rPr>
          <w:rFonts w:ascii="Times New Roman" w:hAnsi="Times New Roman"/>
          <w:sz w:val="24"/>
        </w:rPr>
        <w:t>аганрогу</w:t>
      </w:r>
      <w:proofErr w:type="spellEnd"/>
      <w:r>
        <w:rPr>
          <w:rFonts w:ascii="Times New Roman" w:hAnsi="Times New Roman"/>
          <w:sz w:val="24"/>
        </w:rPr>
        <w:t xml:space="preserve"> Ростовской области.</w:t>
      </w:r>
    </w:p>
    <w:p w:rsidR="00B725AD" w:rsidRDefault="005F720C">
      <w:pPr>
        <w:spacing w:line="240" w:lineRule="auto"/>
        <w:ind w:firstLine="540"/>
        <w:jc w:val="both"/>
        <w:rPr>
          <w:rFonts w:ascii="Times New Roman" w:hAnsi="Times New Roman"/>
          <w:sz w:val="24"/>
        </w:rPr>
      </w:pPr>
      <w:r>
        <w:rPr>
          <w:rFonts w:ascii="Times New Roman" w:hAnsi="Times New Roman"/>
          <w:sz w:val="24"/>
        </w:rPr>
        <w:t xml:space="preserve">В случае служебной необходимости (болезнь, отпуск, командировка) обязанности </w:t>
      </w:r>
      <w:r w:rsidR="002C5956" w:rsidRPr="002C5956">
        <w:rPr>
          <w:rFonts w:ascii="Times New Roman" w:hAnsi="Times New Roman"/>
          <w:sz w:val="24"/>
          <w:szCs w:val="24"/>
        </w:rPr>
        <w:t xml:space="preserve">старшего специалиста 3 разряда </w:t>
      </w:r>
      <w:r>
        <w:rPr>
          <w:rFonts w:ascii="Times New Roman" w:hAnsi="Times New Roman"/>
          <w:sz w:val="24"/>
        </w:rPr>
        <w:t>исполняет сотрудник отдела по решению начальника отдела.</w:t>
      </w:r>
    </w:p>
    <w:p w:rsidR="00B725AD" w:rsidRDefault="00B725AD">
      <w:pPr>
        <w:pStyle w:val="ConsPlusNormal"/>
        <w:ind w:left="540"/>
        <w:jc w:val="both"/>
        <w:rPr>
          <w:rFonts w:ascii="Times New Roman" w:hAnsi="Times New Roman"/>
          <w:sz w:val="24"/>
        </w:rPr>
      </w:pPr>
    </w:p>
    <w:p w:rsidR="00B725AD" w:rsidRDefault="005F720C">
      <w:pPr>
        <w:pStyle w:val="ConsPlusNormal"/>
        <w:jc w:val="center"/>
        <w:outlineLvl w:val="1"/>
        <w:rPr>
          <w:rFonts w:ascii="Times New Roman" w:hAnsi="Times New Roman"/>
          <w:b/>
          <w:sz w:val="24"/>
        </w:rPr>
      </w:pPr>
      <w:r>
        <w:rPr>
          <w:rFonts w:ascii="Times New Roman" w:hAnsi="Times New Roman"/>
          <w:b/>
          <w:sz w:val="24"/>
        </w:rPr>
        <w:t>II. Квалификационные требования для замещения должности</w:t>
      </w:r>
    </w:p>
    <w:p w:rsidR="00B725AD" w:rsidRDefault="005F720C">
      <w:pPr>
        <w:pStyle w:val="ConsPlusNormal"/>
        <w:jc w:val="center"/>
        <w:rPr>
          <w:rFonts w:ascii="Times New Roman" w:hAnsi="Times New Roman"/>
          <w:b/>
          <w:sz w:val="24"/>
        </w:rPr>
      </w:pPr>
      <w:r>
        <w:rPr>
          <w:rFonts w:ascii="Times New Roman" w:hAnsi="Times New Roman"/>
          <w:b/>
          <w:sz w:val="24"/>
        </w:rPr>
        <w:t>гражданской службы</w:t>
      </w:r>
    </w:p>
    <w:p w:rsidR="00B725AD" w:rsidRDefault="00B725AD">
      <w:pPr>
        <w:pStyle w:val="ConsPlusNormal"/>
        <w:jc w:val="both"/>
        <w:rPr>
          <w:rFonts w:ascii="Times New Roman" w:hAnsi="Times New Roman"/>
          <w:sz w:val="24"/>
        </w:rPr>
      </w:pPr>
    </w:p>
    <w:p w:rsidR="00B725AD" w:rsidRDefault="005F720C">
      <w:pPr>
        <w:pStyle w:val="ConsPlusNormal"/>
        <w:ind w:firstLine="540"/>
        <w:jc w:val="both"/>
        <w:rPr>
          <w:rFonts w:ascii="Times New Roman" w:hAnsi="Times New Roman"/>
          <w:sz w:val="24"/>
        </w:rPr>
      </w:pPr>
      <w:r>
        <w:rPr>
          <w:rFonts w:ascii="Times New Roman" w:hAnsi="Times New Roman"/>
          <w:sz w:val="24"/>
        </w:rPr>
        <w:t xml:space="preserve">6. Для замещения должности </w:t>
      </w:r>
      <w:r w:rsidR="002C5956" w:rsidRPr="002C5956">
        <w:rPr>
          <w:rFonts w:ascii="Times New Roman" w:hAnsi="Times New Roman"/>
          <w:sz w:val="24"/>
          <w:szCs w:val="24"/>
        </w:rPr>
        <w:t xml:space="preserve">старшего специалиста 3 разряда </w:t>
      </w:r>
      <w:proofErr w:type="spellStart"/>
      <w:proofErr w:type="gramStart"/>
      <w:r>
        <w:rPr>
          <w:rFonts w:ascii="Times New Roman" w:hAnsi="Times New Roman"/>
          <w:sz w:val="24"/>
        </w:rPr>
        <w:t>разряда</w:t>
      </w:r>
      <w:proofErr w:type="spellEnd"/>
      <w:proofErr w:type="gramEnd"/>
      <w:r>
        <w:rPr>
          <w:rFonts w:ascii="Times New Roman" w:hAnsi="Times New Roman"/>
          <w:sz w:val="24"/>
        </w:rPr>
        <w:t xml:space="preserve"> устанавливаются следующие требования.</w:t>
      </w:r>
    </w:p>
    <w:p w:rsidR="00B725AD" w:rsidRDefault="005F720C">
      <w:pPr>
        <w:pStyle w:val="ConsPlusNormal"/>
        <w:ind w:firstLine="540"/>
        <w:jc w:val="both"/>
        <w:rPr>
          <w:rFonts w:ascii="Times New Roman" w:hAnsi="Times New Roman"/>
          <w:sz w:val="24"/>
        </w:rPr>
      </w:pPr>
      <w:r>
        <w:rPr>
          <w:rFonts w:ascii="Times New Roman" w:hAnsi="Times New Roman"/>
          <w:sz w:val="24"/>
        </w:rPr>
        <w:t>6.1.  Наличие среднего профессионального образования по специальности.</w:t>
      </w:r>
    </w:p>
    <w:p w:rsidR="00B725AD" w:rsidRDefault="005F720C">
      <w:pPr>
        <w:pStyle w:val="ConsPlusNormal"/>
        <w:ind w:firstLine="540"/>
        <w:jc w:val="both"/>
        <w:rPr>
          <w:rFonts w:ascii="Times New Roman" w:hAnsi="Times New Roman"/>
          <w:sz w:val="24"/>
        </w:rPr>
      </w:pPr>
      <w:r>
        <w:rPr>
          <w:rFonts w:ascii="Times New Roman" w:hAnsi="Times New Roman"/>
          <w:sz w:val="24"/>
        </w:rPr>
        <w:t xml:space="preserve">6.2.  </w:t>
      </w:r>
      <w:proofErr w:type="gramStart"/>
      <w:r>
        <w:rPr>
          <w:rFonts w:ascii="Times New Roman" w:hAnsi="Times New Roman"/>
          <w:sz w:val="24"/>
        </w:rPr>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знаний в области информационно-коммуникационных технологий, Федерального закона от</w:t>
      </w:r>
      <w:proofErr w:type="gramEnd"/>
      <w:r>
        <w:rPr>
          <w:rFonts w:ascii="Times New Roman" w:hAnsi="Times New Roman"/>
          <w:sz w:val="24"/>
        </w:rPr>
        <w:t xml:space="preserve"> 27.07.2006 г. №152-ФЗ «О персональных данных».</w:t>
      </w:r>
    </w:p>
    <w:p w:rsidR="00B725AD" w:rsidRDefault="005F720C">
      <w:pPr>
        <w:pStyle w:val="ConsPlusNormal"/>
        <w:ind w:firstLine="540"/>
        <w:jc w:val="both"/>
        <w:rPr>
          <w:rFonts w:ascii="Times New Roman" w:hAnsi="Times New Roman"/>
          <w:sz w:val="24"/>
        </w:rPr>
      </w:pPr>
      <w:r>
        <w:rPr>
          <w:rFonts w:ascii="Times New Roman" w:hAnsi="Times New Roman"/>
          <w:sz w:val="24"/>
        </w:rPr>
        <w:t xml:space="preserve">6.3.  Наличие профессиональных знаний: </w:t>
      </w:r>
    </w:p>
    <w:p w:rsidR="00B725AD" w:rsidRDefault="005F720C">
      <w:pPr>
        <w:pStyle w:val="ConsPlusNormal"/>
        <w:ind w:firstLine="540"/>
        <w:jc w:val="both"/>
        <w:rPr>
          <w:rFonts w:ascii="Times New Roman" w:hAnsi="Times New Roman"/>
          <w:sz w:val="24"/>
        </w:rPr>
      </w:pPr>
      <w:r>
        <w:rPr>
          <w:rFonts w:ascii="Times New Roman" w:hAnsi="Times New Roman"/>
          <w:sz w:val="24"/>
        </w:rPr>
        <w:t xml:space="preserve">6.3.1. В сфере законодательства Российской Федерации:  </w:t>
      </w:r>
      <w:proofErr w:type="gramStart"/>
      <w:r>
        <w:rPr>
          <w:rFonts w:ascii="Times New Roman" w:hAnsi="Times New Roman"/>
          <w:sz w:val="24"/>
        </w:rPr>
        <w:t>Налоговый кодекс Российской Федерации; Бюджетный кодекс Российской Федерации;  Федеральный закон от 08 августа 2001 г. № 129-ФЗ “О государственной регистрации юридических лиц и индивидуальных предпринимателей” (с изменениями и дополнениями); 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(с изменениями и дополнениями);</w:t>
      </w:r>
      <w:proofErr w:type="gramEnd"/>
      <w:r>
        <w:rPr>
          <w:rFonts w:ascii="Times New Roman" w:hAnsi="Times New Roman"/>
          <w:sz w:val="24"/>
        </w:rPr>
        <w:t xml:space="preserve">  </w:t>
      </w:r>
      <w:proofErr w:type="gramStart"/>
      <w:r>
        <w:rPr>
          <w:rFonts w:ascii="Times New Roman" w:hAnsi="Times New Roman"/>
          <w:sz w:val="24"/>
        </w:rPr>
        <w:t>Федеральный закон от 06 октября 2003 г. № 131-ФЗ «Об общих принципах организации местного самоуправления в Российской Федерации»;  Федеральный закон от 29 ноября 2007 г. № 282-ФЗ «Об официальном статистическом учете и системе государственной статистики в Российской Федерации»;  Федеральный закон от 09 февраля 2009 г. № 8-ФЗ «Об обеспечении доступа к информации о деятельности государственных органов и органов местного самоуправления»;</w:t>
      </w:r>
      <w:proofErr w:type="gramEnd"/>
      <w:r>
        <w:rPr>
          <w:rFonts w:ascii="Times New Roman" w:hAnsi="Times New Roman"/>
          <w:sz w:val="24"/>
        </w:rPr>
        <w:t xml:space="preserve">  </w:t>
      </w:r>
      <w:proofErr w:type="gramStart"/>
      <w:r>
        <w:rPr>
          <w:rFonts w:ascii="Times New Roman" w:hAnsi="Times New Roman"/>
          <w:sz w:val="24"/>
        </w:rPr>
        <w:t xml:space="preserve">Федеральный закон от 27 июля 2010 г. № 210-ФЗ «Об организации предоставления государственных и муниципальных услуг»;   Федеральный закон от 28 декабря 2013 г. № 443-ФЗ «О федеральной информационной адресной системе и о </w:t>
      </w:r>
      <w:r>
        <w:rPr>
          <w:rFonts w:ascii="Times New Roman" w:hAnsi="Times New Roman"/>
          <w:sz w:val="24"/>
        </w:rPr>
        <w:lastRenderedPageBreak/>
        <w:t>внесении изменений в Федеральный закон «Об общих принципах организации местного самоуправления в Российской Федерации»;  Закон Российской Федерации от 21 марта 1991 г. № 943-1 «О налоговых органах Российской Федерации»;</w:t>
      </w:r>
      <w:proofErr w:type="gramEnd"/>
      <w:r>
        <w:rPr>
          <w:rFonts w:ascii="Times New Roman" w:hAnsi="Times New Roman"/>
          <w:sz w:val="24"/>
        </w:rPr>
        <w:t xml:space="preserve">  Федеральный закон Российской Федерации от 27 июля 2006 г. №152-ФЗ «О персональных данных»;  Федеральный закон Российской Федерации от 6 апреля 2011 г. № 63-ФЗ «Об электронной подписи»; Указ Президента Российской Федерации от 7 мая 2012 г. № 601 “Об основных направлениях совершенствования системы государственного управления”; 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 постановление Правительства Российской Федерации от 30 сентября 2004 г. № 506 «Об утверждении Положения о Федеральной налоговой службе»;  </w:t>
      </w:r>
      <w:proofErr w:type="gramStart"/>
      <w:r>
        <w:rPr>
          <w:rFonts w:ascii="Times New Roman" w:hAnsi="Times New Roman"/>
          <w:sz w:val="24"/>
        </w:rPr>
        <w:t>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Pr>
          <w:rFonts w:ascii="Times New Roman" w:hAnsi="Times New Roman"/>
          <w:sz w:val="24"/>
        </w:rPr>
        <w:t xml:space="preserve"> </w:t>
      </w:r>
      <w:proofErr w:type="gramStart"/>
      <w:r>
        <w:rPr>
          <w:rFonts w:ascii="Times New Roman" w:hAnsi="Times New Roman"/>
          <w:sz w:val="24"/>
        </w:rPr>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приказ Минфина России от 13 октября 2003 г. № 91н «Об утверждении Методических указаний по бухгалтерскому учету основных средств»;</w:t>
      </w:r>
      <w:proofErr w:type="gramEnd"/>
      <w:r>
        <w:rPr>
          <w:rFonts w:ascii="Times New Roman" w:hAnsi="Times New Roman"/>
          <w:sz w:val="24"/>
        </w:rPr>
        <w:t xml:space="preserve"> </w:t>
      </w:r>
      <w:proofErr w:type="gramStart"/>
      <w:r>
        <w:rPr>
          <w:rFonts w:ascii="Times New Roman" w:hAnsi="Times New Roman"/>
          <w:sz w:val="24"/>
        </w:rPr>
        <w:t>приказ Минфина России от 16 декабря 2010 г. № 174н «Об утверждении плана счетов бухгалтерского учета бюджетных организаций и Инструкции по его применению»; приказ от 28 декабря 2018 г. № 299н «О внесении изменений в приложения к приказу Министерства Финансов РФ от 16 декабря 2010 г. № 174Н " Об утверждении Методических указаний по бухгалтерскому учету основных средств ";</w:t>
      </w:r>
      <w:proofErr w:type="gramEnd"/>
      <w:r>
        <w:rPr>
          <w:rFonts w:ascii="Times New Roman" w:hAnsi="Times New Roman"/>
          <w:sz w:val="24"/>
        </w:rPr>
        <w:tab/>
        <w:t xml:space="preserve">приказ ФНС России от 15 апреля 2016 г. № ММВ-7-1/197@ (ред. от 21 ноября 2016) “Об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 ММВ-7-1/529@”; </w:t>
      </w:r>
      <w:r>
        <w:rPr>
          <w:rFonts w:ascii="Times New Roman" w:hAnsi="Times New Roman"/>
          <w:sz w:val="24"/>
        </w:rPr>
        <w:tab/>
        <w:t xml:space="preserve"> </w:t>
      </w:r>
      <w:proofErr w:type="gramStart"/>
      <w:r>
        <w:rPr>
          <w:rFonts w:ascii="Times New Roman" w:hAnsi="Times New Roman"/>
          <w:sz w:val="24"/>
        </w:rPr>
        <w:t>Федеральный закон от 04 ноября 2014 г. №325-ФЗ «О ратификации Конвенции о взаимной административной помощи по налоговым делам»; постановление Правительства Российской Федерации от 14 декабря 2000 г. №953 «Об утверждении Соглашения между государствами -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w:t>
      </w:r>
      <w:proofErr w:type="gramEnd"/>
      <w:r>
        <w:rPr>
          <w:rFonts w:ascii="Times New Roman" w:hAnsi="Times New Roman"/>
          <w:sz w:val="24"/>
        </w:rPr>
        <w:t xml:space="preserve"> </w:t>
      </w:r>
      <w:proofErr w:type="gramStart"/>
      <w:r>
        <w:rPr>
          <w:rFonts w:ascii="Times New Roman" w:hAnsi="Times New Roman"/>
          <w:sz w:val="24"/>
        </w:rPr>
        <w:t>постановление Правительства Российской Федерации от 02 декабря 1994 г. №1344 «О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 постановление Правительства Российской Федерации от 14 августа 2014 г. №805 «О заключении соглашений об обмене информацией по налоговым делам»;</w:t>
      </w:r>
      <w:proofErr w:type="gramEnd"/>
      <w:r>
        <w:rPr>
          <w:rFonts w:ascii="Times New Roman" w:hAnsi="Times New Roman"/>
          <w:sz w:val="24"/>
        </w:rPr>
        <w:t xml:space="preserve"> </w:t>
      </w:r>
      <w:proofErr w:type="gramStart"/>
      <w:r>
        <w:rPr>
          <w:rFonts w:ascii="Times New Roman" w:hAnsi="Times New Roman"/>
          <w:sz w:val="24"/>
        </w:rPr>
        <w:t>Приказ ФНС России от 22.10.2018г. №ММВ-8-13/33ДСП@ «Об утверждении Порядка организации работы по обмену информацией с компетентными органами иностранных государств по запросу и по собственной инициативе в налоговых целях»; конвенция о взаимной административной помощи по налоговым делам (ETS № 127) от 25 января 1988 г. (с изм. и доп. от 27 мая 2010);</w:t>
      </w:r>
      <w:proofErr w:type="gramEnd"/>
      <w:r>
        <w:rPr>
          <w:rFonts w:ascii="Times New Roman" w:hAnsi="Times New Roman"/>
          <w:sz w:val="24"/>
        </w:rPr>
        <w:t xml:space="preserve">  действующие двусторонние международные договоры Российской Федерации об </w:t>
      </w:r>
      <w:proofErr w:type="spellStart"/>
      <w:r>
        <w:rPr>
          <w:rFonts w:ascii="Times New Roman" w:hAnsi="Times New Roman"/>
          <w:sz w:val="24"/>
        </w:rPr>
        <w:t>избежании</w:t>
      </w:r>
      <w:proofErr w:type="spellEnd"/>
      <w:r>
        <w:rPr>
          <w:rFonts w:ascii="Times New Roman" w:hAnsi="Times New Roman"/>
          <w:sz w:val="24"/>
        </w:rPr>
        <w:t xml:space="preserve"> двойного налогообложения (81); межправительственные соглашения о сотрудничестве и взаимной помощи по вопросам соблюдения налогового законодательства, подписанных Российской Федерацией и государствами участниками СНГ (11); межправительственные соглашения о сотрудничестве и обмене информацией по вопросам соблюдения налогового законодательства, подписанных Российской Федерацией со странами дальнего зарубежья; межведомственные соглашения МНС России с компетентными органами иностранных государств; Федеральный закон от 18 июля 2011 г. № 227-ФЗ «О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 приказ Минфина России от 13 ноября 2008 г. № 108н «Об утверждении перечня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w:t>
      </w:r>
      <w:r>
        <w:rPr>
          <w:rFonts w:ascii="Times New Roman" w:hAnsi="Times New Roman"/>
          <w:sz w:val="24"/>
        </w:rPr>
        <w:lastRenderedPageBreak/>
        <w:t xml:space="preserve">проведении финансовых операций (офшорные зоны)»; приказ </w:t>
      </w:r>
      <w:proofErr w:type="spellStart"/>
      <w:r>
        <w:rPr>
          <w:rFonts w:ascii="Times New Roman" w:hAnsi="Times New Roman"/>
          <w:sz w:val="24"/>
        </w:rPr>
        <w:t>Минпромторга</w:t>
      </w:r>
      <w:proofErr w:type="spellEnd"/>
      <w:r>
        <w:rPr>
          <w:rFonts w:ascii="Times New Roman" w:hAnsi="Times New Roman"/>
          <w:sz w:val="24"/>
        </w:rPr>
        <w:t xml:space="preserve"> России от 30 октября 2012 г. № 1598 «Об утверждении перечня кодов товаров в соответствии с товарной номенклатурой ВЭД, </w:t>
      </w:r>
      <w:proofErr w:type="gramStart"/>
      <w:r>
        <w:rPr>
          <w:rFonts w:ascii="Times New Roman" w:hAnsi="Times New Roman"/>
          <w:sz w:val="24"/>
        </w:rPr>
        <w:t>сделки</w:t>
      </w:r>
      <w:proofErr w:type="gramEnd"/>
      <w:r>
        <w:rPr>
          <w:rFonts w:ascii="Times New Roman" w:hAnsi="Times New Roman"/>
          <w:sz w:val="24"/>
        </w:rPr>
        <w:t xml:space="preserve"> в отношении которых признаются контролируемыми в соответствии со статьей 105.14 НК Российской Федерации»; </w:t>
      </w:r>
      <w:proofErr w:type="gramStart"/>
      <w:r>
        <w:rPr>
          <w:rFonts w:ascii="Times New Roman" w:hAnsi="Times New Roman"/>
          <w:sz w:val="24"/>
        </w:rPr>
        <w:t xml:space="preserve">приказ ФНС России от 26 марта 2012 г. № ММВ-7-13/182@ «Об утверждении форм документов, используемых ФНС России при реализации своих полномочий в отношениях, регулируемых законодательством о налогах и сборах, оснований и порядка продления срока рассмотрения заявления о заключении соглашения о ценообразовании </w:t>
      </w:r>
      <w:proofErr w:type="spellStart"/>
      <w:r>
        <w:rPr>
          <w:rFonts w:ascii="Times New Roman" w:hAnsi="Times New Roman"/>
          <w:sz w:val="24"/>
        </w:rPr>
        <w:t>дляФНС</w:t>
      </w:r>
      <w:proofErr w:type="spellEnd"/>
      <w:r>
        <w:rPr>
          <w:rFonts w:ascii="Times New Roman" w:hAnsi="Times New Roman"/>
          <w:sz w:val="24"/>
        </w:rPr>
        <w:t xml:space="preserve"> России от 26 ноября 2012 г. № ММВ-7-13/907@ «Об утверждении форм документов, применяемых при проведении и оформлении результатов</w:t>
      </w:r>
      <w:proofErr w:type="gramEnd"/>
      <w:r>
        <w:rPr>
          <w:rFonts w:ascii="Times New Roman" w:hAnsi="Times New Roman"/>
          <w:sz w:val="24"/>
        </w:rPr>
        <w:t xml:space="preserve"> </w:t>
      </w:r>
      <w:proofErr w:type="gramStart"/>
      <w:r>
        <w:rPr>
          <w:rFonts w:ascii="Times New Roman" w:hAnsi="Times New Roman"/>
          <w:sz w:val="24"/>
        </w:rPr>
        <w:t>проверки полноты исчисления и уплаты налогов в связи с совершением сделок между взаимозависимыми лицами,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 требований к составлению акта проверки  полноты исчисления и уплаты налогов в связи с совершением сделок между взаимозависимыми лицами»;</w:t>
      </w:r>
      <w:proofErr w:type="gramEnd"/>
      <w:r>
        <w:rPr>
          <w:rFonts w:ascii="Times New Roman" w:hAnsi="Times New Roman"/>
          <w:sz w:val="24"/>
        </w:rPr>
        <w:t xml:space="preserve"> Приказ от 26 марта 2014 г. № ММВ-7-13/108</w:t>
      </w:r>
      <w:proofErr w:type="gramStart"/>
      <w:r>
        <w:rPr>
          <w:rFonts w:ascii="Times New Roman" w:hAnsi="Times New Roman"/>
          <w:sz w:val="24"/>
        </w:rPr>
        <w:t>@ О</w:t>
      </w:r>
      <w:proofErr w:type="gramEnd"/>
      <w:r>
        <w:rPr>
          <w:rFonts w:ascii="Times New Roman" w:hAnsi="Times New Roman"/>
          <w:sz w:val="24"/>
        </w:rPr>
        <w:t xml:space="preserve"> внесении изменений в приложения к Приказу ФНС России ОТ 26.11.2012 N ММВ-7-13/907@; приказ ФНС России от 19 ноября 2013 г. № ММВ-7-13/512@ «Об утверждении форм документов, применяемых при проведении симметричных корректировок и обратных корректировок налогоплательщиками, являющимися другими сторонами контролируемой сделки, порядка выдачи уведомления о возможности симметричных корректировок и порядка выдачи уведомления о необходимости обратных корректировок»; 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r>
        <w:t xml:space="preserve"> </w:t>
      </w:r>
      <w:proofErr w:type="gramStart"/>
      <w:r>
        <w:rPr>
          <w:rFonts w:ascii="Times New Roman" w:hAnsi="Times New Roman"/>
          <w:sz w:val="24"/>
        </w:rPr>
        <w:t>Приказ от 7 ноября 2018 г. № ММВ-7-2/628@ «Об утверждении форм документов, предусмотренных налоговым кодексом РФ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w:t>
      </w:r>
      <w:proofErr w:type="gramEnd"/>
      <w:r>
        <w:rPr>
          <w:rFonts w:ascii="Times New Roman" w:hAnsi="Times New Roman"/>
          <w:sz w:val="24"/>
        </w:rPr>
        <w:t xml:space="preserve">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РФ налоговых правонарушениях (за исключением налоговых правонарушений, </w:t>
      </w:r>
      <w:proofErr w:type="gramStart"/>
      <w:r>
        <w:rPr>
          <w:rFonts w:ascii="Times New Roman" w:hAnsi="Times New Roman"/>
          <w:sz w:val="24"/>
        </w:rPr>
        <w:t>дела</w:t>
      </w:r>
      <w:proofErr w:type="gramEnd"/>
      <w:r>
        <w:rPr>
          <w:rFonts w:ascii="Times New Roman" w:hAnsi="Times New Roman"/>
          <w:sz w:val="24"/>
        </w:rPr>
        <w:t xml:space="preserve"> о выявлении которых рассматриваются в порядке, установленном статьей 101 НК РФ)»; Приказ от 19 июля 2018 г. № ММВ-7-2/460</w:t>
      </w:r>
      <w:proofErr w:type="gramStart"/>
      <w:r>
        <w:rPr>
          <w:rFonts w:ascii="Times New Roman" w:hAnsi="Times New Roman"/>
          <w:sz w:val="24"/>
        </w:rPr>
        <w:t>@ О</w:t>
      </w:r>
      <w:proofErr w:type="gramEnd"/>
      <w:r>
        <w:rPr>
          <w:rFonts w:ascii="Times New Roman" w:hAnsi="Times New Roman"/>
          <w:sz w:val="24"/>
        </w:rPr>
        <w:t xml:space="preserve">б утверждении форм и форматов направления налоговым органом запросов в банк (оператору по переводу денежных средств) в электронной форме; Федеральный закон от 04 мая 2011 г. № 99-ФЗ «О лицензировании отдельных видов деятельности»; постановление Президиума Верховного Совета РСФСР от 17 июня 1991 г. “О порядке применения законодательных актов РСФСР в части налогообложения предприятий, объединений и организаций”; постановление Правительства Российской Федерации от 12 августа 2004 г. № 410 «О порядке </w:t>
      </w:r>
      <w:proofErr w:type="gramStart"/>
      <w:r>
        <w:rPr>
          <w:rFonts w:ascii="Times New Roman" w:hAnsi="Times New Roman"/>
          <w:sz w:val="24"/>
        </w:rPr>
        <w:t>взаимодействия органов государственной власти субъектов Российской Федерации</w:t>
      </w:r>
      <w:proofErr w:type="gramEnd"/>
      <w:r>
        <w:rPr>
          <w:rFonts w:ascii="Times New Roman" w:hAnsi="Times New Roman"/>
          <w:sz w:val="24"/>
        </w:rPr>
        <w:t xml:space="preserve">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постановление Правительства Российской Федерации от 28 августа 2005 г. № 819 «Об утверждении Правил представления резидентами налоговым органам отчетов о движении средств по счетам (вкладам) в банках за пределами территории Российской Федерации»; </w:t>
      </w:r>
      <w:r>
        <w:rPr>
          <w:rFonts w:ascii="Times New Roman" w:hAnsi="Times New Roman"/>
          <w:sz w:val="24"/>
        </w:rPr>
        <w:tab/>
        <w:t>постановление Правительства Российской Федерации от 25 декабря 2009 г. № 1088 «О государственной автоматизированной системе «Управление»; Постановление от 22 мая 2019 г. № 641</w:t>
      </w:r>
      <w:proofErr w:type="gramStart"/>
      <w:r>
        <w:rPr>
          <w:rFonts w:ascii="Times New Roman" w:hAnsi="Times New Roman"/>
          <w:sz w:val="24"/>
        </w:rPr>
        <w:t xml:space="preserve"> О</w:t>
      </w:r>
      <w:proofErr w:type="gramEnd"/>
      <w:r>
        <w:rPr>
          <w:rFonts w:ascii="Times New Roman" w:hAnsi="Times New Roman"/>
          <w:sz w:val="24"/>
        </w:rPr>
        <w:t xml:space="preserve"> внесении изменений в постановление Правительства РФ от  25 декабря 2009 г. № 1088; постановление 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 распоряжение Правительства Российской Федерации от 06 мая 2008 г. № 671-р «Об утверждении Федерального плана статистических работ»; приказ ФНС России от 25 января 2012 г. № ММВ-7-6/25</w:t>
      </w:r>
      <w:proofErr w:type="gramStart"/>
      <w:r>
        <w:rPr>
          <w:rFonts w:ascii="Times New Roman" w:hAnsi="Times New Roman"/>
          <w:sz w:val="24"/>
        </w:rPr>
        <w:t>@ О</w:t>
      </w:r>
      <w:proofErr w:type="gramEnd"/>
      <w:r>
        <w:rPr>
          <w:rFonts w:ascii="Times New Roman" w:hAnsi="Times New Roman"/>
          <w:sz w:val="24"/>
        </w:rPr>
        <w:t xml:space="preserve">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 </w:t>
      </w:r>
      <w:r>
        <w:rPr>
          <w:rFonts w:ascii="Times New Roman" w:hAnsi="Times New Roman"/>
          <w:sz w:val="24"/>
        </w:rPr>
        <w:lastRenderedPageBreak/>
        <w:t>Федеральный закон от 18.07.2017 № 163-ФЗ «О внесении изменений в часть первую Налогового кодекса Российской Федерации» и дополнении статьей 54.1 «Пределы осуществления прав по исчислению налоговой базы и (или) суммы налога, сбора, страховых взносов».</w:t>
      </w:r>
    </w:p>
    <w:p w:rsidR="00B725AD" w:rsidRDefault="005F720C">
      <w:pPr>
        <w:pStyle w:val="ad"/>
        <w:jc w:val="both"/>
        <w:rPr>
          <w:rFonts w:ascii="Times New Roman" w:hAnsi="Times New Roman"/>
          <w:sz w:val="24"/>
        </w:rPr>
      </w:pPr>
      <w:r>
        <w:rPr>
          <w:rFonts w:ascii="Times New Roman" w:hAnsi="Times New Roman"/>
          <w:sz w:val="24"/>
        </w:rPr>
        <w:t xml:space="preserve">       В должностной регламент гражданского служащего могут быть включены иные правовые акты, знание которых необходимо для надлежащего исполнения гражданским служащим должностных обязанностей.</w:t>
      </w:r>
    </w:p>
    <w:p w:rsidR="00B725AD" w:rsidRDefault="005F720C">
      <w:pPr>
        <w:pStyle w:val="ConsPlusNormal"/>
        <w:jc w:val="both"/>
        <w:rPr>
          <w:rFonts w:ascii="Times New Roman" w:hAnsi="Times New Roman"/>
          <w:sz w:val="24"/>
        </w:rPr>
      </w:pPr>
      <w:r>
        <w:rPr>
          <w:rFonts w:ascii="Times New Roman" w:hAnsi="Times New Roman"/>
          <w:sz w:val="24"/>
        </w:rPr>
        <w:t xml:space="preserve">       6.3.2. </w:t>
      </w:r>
      <w:proofErr w:type="gramStart"/>
      <w:r>
        <w:rPr>
          <w:rFonts w:ascii="Times New Roman" w:hAnsi="Times New Roman"/>
          <w:sz w:val="24"/>
        </w:rPr>
        <w:t>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передовой отечественный и зарубежный опыт валютного регулирования и контроля;</w:t>
      </w:r>
      <w:proofErr w:type="gramEnd"/>
      <w:r>
        <w:rPr>
          <w:rFonts w:ascii="Times New Roman" w:hAnsi="Times New Roman"/>
          <w:sz w:val="24"/>
        </w:rPr>
        <w:t xml:space="preserve">  </w:t>
      </w:r>
      <w:proofErr w:type="gramStart"/>
      <w:r>
        <w:rPr>
          <w:rFonts w:ascii="Times New Roman" w:hAnsi="Times New Roman"/>
          <w:sz w:val="24"/>
        </w:rPr>
        <w:t>знание правоприменительной практики по вопросам, связанных с применением Кодекса Российской Федерации об административных правонарушениях и валютного законодательства Российской Федерации;  принципы, методы, технологии и механизмы осуществления контроля (надзора);  практика применения законодательства Российской Федерации о налогах и сборах в служебной деятельности;  «обмен информацией по запросу»; понятие «автоматический обмен информацией»; понятие «обмен информацией по собственной инициативе», или «спонтанный обмен информацией»;</w:t>
      </w:r>
      <w:proofErr w:type="gramEnd"/>
      <w:r>
        <w:rPr>
          <w:rFonts w:ascii="Times New Roman" w:hAnsi="Times New Roman"/>
          <w:sz w:val="24"/>
        </w:rPr>
        <w:t xml:space="preserve">  основные принципы обмена информацией с компетентными органами иностранных государств; </w:t>
      </w:r>
      <w:r>
        <w:rPr>
          <w:rFonts w:ascii="Times New Roman" w:hAnsi="Times New Roman"/>
          <w:sz w:val="24"/>
        </w:rPr>
        <w:tab/>
        <w:t xml:space="preserve">правила и методы трансфертного ценообразования;  </w:t>
      </w:r>
      <w:r>
        <w:rPr>
          <w:rFonts w:ascii="Times New Roman" w:hAnsi="Times New Roman"/>
          <w:sz w:val="24"/>
        </w:rPr>
        <w:tab/>
        <w:t xml:space="preserve">принципы контроля цен для целей налогообложения в Российской Федерации и рекомендации ОЭСР в отношении трансфертного ценообразования; </w:t>
      </w:r>
      <w:r>
        <w:rPr>
          <w:rFonts w:ascii="Times New Roman" w:hAnsi="Times New Roman"/>
          <w:sz w:val="24"/>
        </w:rPr>
        <w:tab/>
        <w:t xml:space="preserve">методы определения рыночных цен для целей налогообложения; понятие функционального анализа и выбор метода ценообразования для налоговых целей; </w:t>
      </w:r>
      <w:r>
        <w:rPr>
          <w:rFonts w:ascii="Times New Roman" w:hAnsi="Times New Roman"/>
          <w:sz w:val="24"/>
        </w:rPr>
        <w:tab/>
      </w:r>
      <w:proofErr w:type="gramStart"/>
      <w:r>
        <w:rPr>
          <w:rFonts w:ascii="Times New Roman" w:hAnsi="Times New Roman"/>
          <w:sz w:val="24"/>
        </w:rPr>
        <w:t xml:space="preserve">арбитражная практика в Российской Федерации по вопросам определения рыночных цен для целей налогообложения; характеристика компаний с учетом их функционального профиля и взаимосвязь с выбором метода определения рыночных цен; понятие ценообразование в сделках с нематериальными активами для налоговых целей; порядок определение рыночного интервала рентабельности; </w:t>
      </w:r>
      <w:r>
        <w:rPr>
          <w:rFonts w:ascii="Times New Roman" w:hAnsi="Times New Roman"/>
          <w:sz w:val="24"/>
        </w:rPr>
        <w:tab/>
        <w:t>особенности ценообразования на услуги: методика распределения затрат для расчета стоимости услуг и применение надбавки;</w:t>
      </w:r>
      <w:proofErr w:type="gramEnd"/>
      <w:r>
        <w:rPr>
          <w:rFonts w:ascii="Times New Roman" w:hAnsi="Times New Roman"/>
          <w:sz w:val="24"/>
        </w:rPr>
        <w:t xml:space="preserve"> возможные пути предотвращения / разрешения споров с налоговыми органами по вопросам, связанным с контролем цен для целей налогообложения; понятие взаимозависимые лица. </w:t>
      </w:r>
      <w:proofErr w:type="gramStart"/>
      <w:r>
        <w:rPr>
          <w:rFonts w:ascii="Times New Roman" w:hAnsi="Times New Roman"/>
          <w:sz w:val="24"/>
        </w:rPr>
        <w:t xml:space="preserve">Порядок определения доли участия одной организации в другой организации или физического лица в организации; Информация, используемая при сопоставлении условий сделок между взаимозависимыми лицами с условиями сделок между лицами, не являющимися взаимозависимыми; методы, используемые при определении для целей налогообложения доходов (прибыли, выручки) в сделках, сторонами которых являются взаимозависимые лица; </w:t>
      </w:r>
      <w:r>
        <w:rPr>
          <w:rFonts w:ascii="Times New Roman" w:hAnsi="Times New Roman"/>
          <w:sz w:val="24"/>
        </w:rPr>
        <w:tab/>
        <w:t>понятие соглашения о ценообразовании для целей налогообложения;</w:t>
      </w:r>
      <w:proofErr w:type="gramEnd"/>
      <w:r>
        <w:rPr>
          <w:rFonts w:ascii="Times New Roman" w:hAnsi="Times New Roman"/>
          <w:sz w:val="24"/>
        </w:rPr>
        <w:t xml:space="preserve"> </w:t>
      </w:r>
      <w:proofErr w:type="gramStart"/>
      <w:r>
        <w:rPr>
          <w:rFonts w:ascii="Times New Roman" w:hAnsi="Times New Roman"/>
          <w:sz w:val="24"/>
        </w:rPr>
        <w:t xml:space="preserve">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w:t>
      </w:r>
      <w:r>
        <w:rPr>
          <w:rFonts w:ascii="Times New Roman" w:hAnsi="Times New Roman"/>
          <w:sz w:val="24"/>
        </w:rPr>
        <w:tab/>
        <w:t xml:space="preserve">порядок определения налогооблагаемой базы; знание оборудования и программ для маркировки; </w:t>
      </w:r>
      <w:r>
        <w:rPr>
          <w:rFonts w:ascii="Times New Roman" w:hAnsi="Times New Roman"/>
          <w:sz w:val="24"/>
        </w:rPr>
        <w:tab/>
        <w:t>порядок оформления процедуры регистрации в информационной системе маркировки и получения доступа к личному кабинету;</w:t>
      </w:r>
      <w:proofErr w:type="gramEnd"/>
      <w:r>
        <w:rPr>
          <w:rFonts w:ascii="Times New Roman" w:hAnsi="Times New Roman"/>
          <w:sz w:val="24"/>
        </w:rPr>
        <w:t xml:space="preserve"> сходство различных налоговых систем, связанных международными экономическими отношениями стран (на примере одной страны); передовой зарубежный опыт налогового администрирования; </w:t>
      </w:r>
      <w:r>
        <w:rPr>
          <w:rFonts w:ascii="Times New Roman" w:hAnsi="Times New Roman"/>
          <w:sz w:val="24"/>
        </w:rPr>
        <w:tab/>
        <w:t>принципы налогового учета в российских организациях и в иностранных организациях, осуществляющих деятельность на территории Российской Федерации.</w:t>
      </w:r>
    </w:p>
    <w:p w:rsidR="00B725AD" w:rsidRDefault="005F720C">
      <w:pPr>
        <w:pStyle w:val="ConsPlusNormal"/>
        <w:jc w:val="both"/>
        <w:rPr>
          <w:rFonts w:ascii="Times New Roman" w:hAnsi="Times New Roman"/>
          <w:sz w:val="24"/>
        </w:rPr>
      </w:pPr>
      <w:r>
        <w:rPr>
          <w:rFonts w:ascii="Times New Roman" w:hAnsi="Times New Roman"/>
          <w:sz w:val="24"/>
        </w:rPr>
        <w:t xml:space="preserve">      6.4. </w:t>
      </w:r>
      <w:proofErr w:type="gramStart"/>
      <w:r>
        <w:rPr>
          <w:rFonts w:ascii="Times New Roman" w:hAnsi="Times New Roman"/>
          <w:sz w:val="24"/>
        </w:rPr>
        <w:t>Наличие функциональных знаний: инструкций на рабочие места по выполнению технологических процессов,  внутреннего контроля деятельности структурных подразделений по технологическим процессам;  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w:t>
      </w:r>
      <w:proofErr w:type="gramEnd"/>
      <w:r>
        <w:rPr>
          <w:rFonts w:ascii="Times New Roman" w:hAnsi="Times New Roman"/>
          <w:sz w:val="24"/>
        </w:rPr>
        <w:t xml:space="preserve"> </w:t>
      </w:r>
      <w:proofErr w:type="gramStart"/>
      <w:r>
        <w:rPr>
          <w:rFonts w:ascii="Times New Roman" w:hAnsi="Times New Roman"/>
          <w:sz w:val="24"/>
        </w:rPr>
        <w:t xml:space="preserve">институт предварительной </w:t>
      </w:r>
      <w:r>
        <w:rPr>
          <w:rFonts w:ascii="Times New Roman" w:hAnsi="Times New Roman"/>
          <w:sz w:val="24"/>
        </w:rPr>
        <w:lastRenderedPageBreak/>
        <w:t>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w:t>
      </w:r>
      <w:proofErr w:type="gramEnd"/>
      <w:r>
        <w:rPr>
          <w:rFonts w:ascii="Times New Roman" w:hAnsi="Times New Roman"/>
          <w:sz w:val="24"/>
        </w:rPr>
        <w:t xml:space="preserve"> </w:t>
      </w:r>
      <w:proofErr w:type="gramStart"/>
      <w:r>
        <w:rPr>
          <w:rFonts w:ascii="Times New Roman" w:hAnsi="Times New Roman"/>
          <w:sz w:val="24"/>
        </w:rPr>
        <w:t>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w:t>
      </w:r>
      <w:proofErr w:type="gramEnd"/>
      <w:r>
        <w:rPr>
          <w:rFonts w:ascii="Times New Roman" w:hAnsi="Times New Roman"/>
          <w:sz w:val="24"/>
        </w:rPr>
        <w:t xml:space="preserve"> правила эксплуатации зданий и сооружений; система технической и противопожарной безопасности.</w:t>
      </w:r>
    </w:p>
    <w:p w:rsidR="00B725AD" w:rsidRDefault="005F720C">
      <w:pPr>
        <w:pStyle w:val="ConsPlusNormal"/>
        <w:jc w:val="both"/>
        <w:rPr>
          <w:rFonts w:ascii="Times New Roman" w:hAnsi="Times New Roman"/>
          <w:sz w:val="24"/>
        </w:rPr>
      </w:pPr>
      <w:r>
        <w:rPr>
          <w:rFonts w:ascii="Times New Roman" w:hAnsi="Times New Roman"/>
          <w:sz w:val="24"/>
        </w:rPr>
        <w:t xml:space="preserve">       6.5. </w:t>
      </w:r>
      <w:proofErr w:type="gramStart"/>
      <w:r>
        <w:rPr>
          <w:rFonts w:ascii="Times New Roman" w:hAnsi="Times New Roman"/>
          <w:sz w:val="24"/>
        </w:rPr>
        <w:t>Наличие базовых умений: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roofErr w:type="gramEnd"/>
    </w:p>
    <w:p w:rsidR="00B725AD" w:rsidRDefault="005F720C">
      <w:pPr>
        <w:pStyle w:val="ConsPlusNormal"/>
        <w:ind w:firstLine="540"/>
        <w:jc w:val="both"/>
        <w:rPr>
          <w:rFonts w:ascii="Times New Roman" w:hAnsi="Times New Roman"/>
          <w:sz w:val="24"/>
        </w:rPr>
      </w:pPr>
      <w:r>
        <w:rPr>
          <w:rFonts w:ascii="Times New Roman" w:hAnsi="Times New Roman"/>
          <w:sz w:val="24"/>
        </w:rPr>
        <w:t xml:space="preserve">6.6. </w:t>
      </w:r>
      <w:proofErr w:type="gramStart"/>
      <w:r>
        <w:rPr>
          <w:rFonts w:ascii="Times New Roman" w:hAnsi="Times New Roman"/>
          <w:sz w:val="24"/>
        </w:rPr>
        <w:t>Наличие профессиональных умений: проведение плановых и внеплановых документарных (камеральных) проверок;  формирование плана проведения проверок полноты исчисления и уплаты налогов в связи с совершением сделок между взаимозависимыми лицами; подготовка материалов проверок полноты исчисления и уплаты налогов в связи с совершением сделок между взаимозависимыми лицами, в том числе заключения на письменные возражения налогоплательщика по акту проверки;</w:t>
      </w:r>
      <w:proofErr w:type="gramEnd"/>
      <w:r>
        <w:rPr>
          <w:rFonts w:ascii="Times New Roman" w:hAnsi="Times New Roman"/>
          <w:sz w:val="24"/>
        </w:rPr>
        <w:t xml:space="preserve"> составление акта по результатам проведения камеральной налоговой проверки; расчет налога на добавленную стоимость. </w:t>
      </w:r>
    </w:p>
    <w:p w:rsidR="00B725AD" w:rsidRDefault="00B725AD">
      <w:pPr>
        <w:pStyle w:val="ConsPlusNormal"/>
        <w:ind w:firstLine="540"/>
        <w:jc w:val="both"/>
        <w:rPr>
          <w:rFonts w:ascii="Times New Roman" w:hAnsi="Times New Roman"/>
          <w:sz w:val="24"/>
        </w:rPr>
      </w:pPr>
    </w:p>
    <w:p w:rsidR="00B725AD" w:rsidRDefault="005F720C">
      <w:pPr>
        <w:pStyle w:val="ConsPlusNormal"/>
        <w:ind w:firstLine="540"/>
        <w:jc w:val="both"/>
        <w:rPr>
          <w:rFonts w:ascii="Times New Roman" w:hAnsi="Times New Roman"/>
          <w:sz w:val="24"/>
        </w:rPr>
      </w:pPr>
      <w:r>
        <w:rPr>
          <w:rFonts w:ascii="Times New Roman" w:hAnsi="Times New Roman"/>
          <w:sz w:val="24"/>
        </w:rPr>
        <w:t>6.7. Наличие функциональных умений:</w:t>
      </w:r>
    </w:p>
    <w:p w:rsidR="00B725AD" w:rsidRDefault="005F720C">
      <w:pPr>
        <w:pStyle w:val="ConsPlusNormal"/>
        <w:ind w:firstLine="540"/>
        <w:jc w:val="both"/>
        <w:rPr>
          <w:rFonts w:ascii="Times New Roman" w:hAnsi="Times New Roman"/>
          <w:sz w:val="24"/>
        </w:rPr>
      </w:pPr>
      <w:proofErr w:type="gramStart"/>
      <w:r>
        <w:rPr>
          <w:rFonts w:ascii="Times New Roman" w:hAnsi="Times New Roman"/>
          <w:sz w:val="24"/>
        </w:rPr>
        <w:t>умение эффективно планировать, организовывать работу и контролировать ее выполнение; рассмотрение запросов, ходатайств, уведомлений, жалоб; проведение экспертизы; ведение исковой и претензионной работы; проведение инвентаризации товарно-материальных ценностей; прием, учет, обработка и регистрация корреспонденции, комплектование, хранение, учет и использование архивных документов.</w:t>
      </w:r>
      <w:proofErr w:type="gramEnd"/>
    </w:p>
    <w:p w:rsidR="00B725AD" w:rsidRDefault="00B725AD">
      <w:pPr>
        <w:pStyle w:val="ConsPlusNormal"/>
        <w:ind w:firstLine="540"/>
        <w:jc w:val="both"/>
        <w:rPr>
          <w:rFonts w:ascii="Times New Roman" w:hAnsi="Times New Roman"/>
          <w:sz w:val="24"/>
        </w:rPr>
      </w:pPr>
    </w:p>
    <w:p w:rsidR="00B725AD" w:rsidRDefault="005F720C">
      <w:pPr>
        <w:pStyle w:val="ConsPlusNormal"/>
        <w:jc w:val="center"/>
        <w:outlineLvl w:val="1"/>
        <w:rPr>
          <w:rFonts w:ascii="Times New Roman" w:hAnsi="Times New Roman"/>
          <w:b/>
          <w:sz w:val="24"/>
        </w:rPr>
      </w:pPr>
      <w:r>
        <w:rPr>
          <w:rFonts w:ascii="Times New Roman" w:hAnsi="Times New Roman"/>
          <w:b/>
          <w:sz w:val="24"/>
        </w:rPr>
        <w:t>III. Должностные обязанности, права и ответственность</w:t>
      </w:r>
    </w:p>
    <w:p w:rsidR="00B725AD" w:rsidRDefault="00B725AD">
      <w:pPr>
        <w:pStyle w:val="ConsPlusNormal"/>
        <w:jc w:val="both"/>
        <w:rPr>
          <w:rFonts w:ascii="Times New Roman" w:hAnsi="Times New Roman"/>
          <w:sz w:val="24"/>
        </w:rPr>
      </w:pPr>
    </w:p>
    <w:p w:rsidR="00B725AD" w:rsidRDefault="005F720C">
      <w:pPr>
        <w:pStyle w:val="ConsPlusNormal"/>
        <w:ind w:firstLine="540"/>
        <w:jc w:val="both"/>
        <w:rPr>
          <w:rFonts w:ascii="Times New Roman" w:hAnsi="Times New Roman"/>
          <w:sz w:val="24"/>
        </w:rPr>
      </w:pPr>
      <w:r>
        <w:rPr>
          <w:rFonts w:ascii="Times New Roman" w:hAnsi="Times New Roman"/>
          <w:sz w:val="24"/>
        </w:rPr>
        <w:t xml:space="preserve">7. Основные права и обязанности </w:t>
      </w:r>
      <w:r w:rsidR="002C5956" w:rsidRPr="002C5956">
        <w:rPr>
          <w:rFonts w:ascii="Times New Roman" w:hAnsi="Times New Roman"/>
          <w:sz w:val="24"/>
          <w:szCs w:val="24"/>
        </w:rPr>
        <w:t>старшего специалиста 3 разряда</w:t>
      </w:r>
      <w:r>
        <w:rPr>
          <w:rFonts w:ascii="Times New Roman" w:hAnsi="Times New Roman"/>
          <w:sz w:val="24"/>
        </w:rPr>
        <w:t xml:space="preserve">, а также запреты и требования, связанные с гражданской службой, которые установлены в его отношении, предусмотрены статьями 14, </w:t>
      </w:r>
      <w:hyperlink r:id="rId8" w:history="1">
        <w:r>
          <w:rPr>
            <w:rFonts w:ascii="Times New Roman" w:hAnsi="Times New Roman"/>
            <w:sz w:val="24"/>
          </w:rPr>
          <w:t>15</w:t>
        </w:r>
      </w:hyperlink>
      <w:r>
        <w:rPr>
          <w:rFonts w:ascii="Times New Roman" w:hAnsi="Times New Roman"/>
          <w:sz w:val="24"/>
        </w:rPr>
        <w:t xml:space="preserve">, </w:t>
      </w:r>
      <w:hyperlink r:id="rId9" w:history="1">
        <w:r>
          <w:rPr>
            <w:rFonts w:ascii="Times New Roman" w:hAnsi="Times New Roman"/>
            <w:sz w:val="24"/>
          </w:rPr>
          <w:t>17</w:t>
        </w:r>
      </w:hyperlink>
      <w:r>
        <w:rPr>
          <w:rFonts w:ascii="Times New Roman" w:hAnsi="Times New Roman"/>
          <w:sz w:val="24"/>
        </w:rPr>
        <w:t xml:space="preserve">, </w:t>
      </w:r>
      <w:hyperlink r:id="rId10" w:history="1">
        <w:r>
          <w:rPr>
            <w:rFonts w:ascii="Times New Roman" w:hAnsi="Times New Roman"/>
            <w:sz w:val="24"/>
          </w:rPr>
          <w:t>18</w:t>
        </w:r>
      </w:hyperlink>
      <w:r>
        <w:rPr>
          <w:rFonts w:ascii="Times New Roman" w:hAnsi="Times New Roman"/>
          <w:sz w:val="24"/>
        </w:rPr>
        <w:t xml:space="preserve"> Федерального закона от 27 июля 2004 г. N 79-ФЗ "О государственной гражданской службе Российской Федерации".</w:t>
      </w:r>
    </w:p>
    <w:p w:rsidR="00B725AD" w:rsidRPr="008C4242" w:rsidRDefault="005F720C">
      <w:pPr>
        <w:pStyle w:val="ConsPlusNormal"/>
        <w:ind w:firstLine="540"/>
        <w:jc w:val="both"/>
        <w:rPr>
          <w:rFonts w:ascii="Times New Roman" w:hAnsi="Times New Roman"/>
          <w:sz w:val="24"/>
        </w:rPr>
      </w:pPr>
      <w:r w:rsidRPr="008C4242">
        <w:rPr>
          <w:rFonts w:ascii="Times New Roman" w:hAnsi="Times New Roman"/>
          <w:sz w:val="24"/>
        </w:rPr>
        <w:t xml:space="preserve">8. В целях реализации задач и функций, возложенных на Инспекцию, </w:t>
      </w:r>
      <w:r w:rsidR="002C5956" w:rsidRPr="008C4242">
        <w:rPr>
          <w:rFonts w:ascii="Times New Roman" w:hAnsi="Times New Roman"/>
          <w:sz w:val="24"/>
          <w:szCs w:val="24"/>
        </w:rPr>
        <w:t>старший специалист 3 разряда</w:t>
      </w:r>
      <w:r w:rsidRPr="008C4242">
        <w:rPr>
          <w:rFonts w:ascii="Times New Roman" w:hAnsi="Times New Roman"/>
          <w:sz w:val="24"/>
        </w:rPr>
        <w:t xml:space="preserve"> обязан:</w:t>
      </w:r>
    </w:p>
    <w:p w:rsidR="003323DE" w:rsidRPr="003323DE" w:rsidRDefault="003323DE" w:rsidP="003323DE">
      <w:pPr>
        <w:pStyle w:val="ConsPlusNormal"/>
        <w:ind w:firstLine="540"/>
        <w:jc w:val="both"/>
        <w:rPr>
          <w:rFonts w:ascii="Times New Roman" w:hAnsi="Times New Roman"/>
          <w:sz w:val="24"/>
        </w:rPr>
      </w:pPr>
      <w:r w:rsidRPr="008C4242">
        <w:rPr>
          <w:rFonts w:ascii="Times New Roman" w:hAnsi="Times New Roman"/>
          <w:sz w:val="24"/>
        </w:rPr>
        <w:t xml:space="preserve"> - осущ</w:t>
      </w:r>
      <w:r>
        <w:rPr>
          <w:rFonts w:ascii="Times New Roman" w:hAnsi="Times New Roman"/>
          <w:sz w:val="24"/>
        </w:rPr>
        <w:t xml:space="preserve">ествлять </w:t>
      </w:r>
      <w:proofErr w:type="gramStart"/>
      <w:r>
        <w:rPr>
          <w:rFonts w:ascii="Times New Roman" w:hAnsi="Times New Roman"/>
          <w:sz w:val="24"/>
        </w:rPr>
        <w:t>к</w:t>
      </w:r>
      <w:r w:rsidRPr="003323DE">
        <w:rPr>
          <w:rFonts w:ascii="Times New Roman" w:hAnsi="Times New Roman"/>
          <w:sz w:val="24"/>
        </w:rPr>
        <w:t>онтроль за</w:t>
      </w:r>
      <w:proofErr w:type="gramEnd"/>
      <w:r w:rsidRPr="003323DE">
        <w:rPr>
          <w:rFonts w:ascii="Times New Roman" w:hAnsi="Times New Roman"/>
          <w:sz w:val="24"/>
        </w:rPr>
        <w:t xml:space="preserve"> выгрузкой данных в АИС по заявлениям </w:t>
      </w:r>
      <w:r>
        <w:rPr>
          <w:rFonts w:ascii="Times New Roman" w:hAnsi="Times New Roman"/>
          <w:sz w:val="24"/>
        </w:rPr>
        <w:t>об уплате косвенных налогов по</w:t>
      </w:r>
      <w:r w:rsidRPr="003323DE">
        <w:rPr>
          <w:rFonts w:ascii="Times New Roman" w:hAnsi="Times New Roman"/>
          <w:sz w:val="24"/>
        </w:rPr>
        <w:t xml:space="preserve"> товарам, ввозимым с территории Тамо</w:t>
      </w:r>
      <w:r>
        <w:rPr>
          <w:rFonts w:ascii="Times New Roman" w:hAnsi="Times New Roman"/>
          <w:sz w:val="24"/>
        </w:rPr>
        <w:t>женного Союза</w:t>
      </w:r>
      <w:r w:rsidRPr="003323DE">
        <w:rPr>
          <w:rFonts w:ascii="Times New Roman" w:hAnsi="Times New Roman"/>
          <w:sz w:val="24"/>
        </w:rPr>
        <w:t xml:space="preserve">; </w:t>
      </w:r>
    </w:p>
    <w:p w:rsidR="003323DE" w:rsidRPr="003323DE" w:rsidRDefault="003323DE" w:rsidP="003323DE">
      <w:pPr>
        <w:pStyle w:val="ConsPlusNormal"/>
        <w:ind w:firstLine="540"/>
        <w:jc w:val="both"/>
        <w:rPr>
          <w:rFonts w:ascii="Times New Roman" w:hAnsi="Times New Roman"/>
          <w:sz w:val="24"/>
        </w:rPr>
      </w:pPr>
      <w:r>
        <w:rPr>
          <w:rFonts w:ascii="Times New Roman" w:hAnsi="Times New Roman"/>
          <w:sz w:val="24"/>
        </w:rPr>
        <w:t>- проводить камеральные налоговые проверки</w:t>
      </w:r>
      <w:r w:rsidRPr="003323DE">
        <w:rPr>
          <w:rFonts w:ascii="Times New Roman" w:hAnsi="Times New Roman"/>
          <w:sz w:val="24"/>
        </w:rPr>
        <w:t xml:space="preserve"> налоговых деклараций и иных документов, служащих основанием для исчисления и уп</w:t>
      </w:r>
      <w:r>
        <w:rPr>
          <w:rFonts w:ascii="Times New Roman" w:hAnsi="Times New Roman"/>
          <w:sz w:val="24"/>
        </w:rPr>
        <w:t>латы акцизов, косвенных налогов</w:t>
      </w:r>
      <w:r w:rsidRPr="003323DE">
        <w:rPr>
          <w:rFonts w:ascii="Times New Roman" w:hAnsi="Times New Roman"/>
          <w:sz w:val="24"/>
        </w:rPr>
        <w:t>;</w:t>
      </w:r>
    </w:p>
    <w:p w:rsidR="003323DE" w:rsidRPr="003323DE" w:rsidRDefault="003323DE" w:rsidP="003323DE">
      <w:pPr>
        <w:pStyle w:val="ConsPlusNormal"/>
        <w:ind w:firstLine="540"/>
        <w:jc w:val="both"/>
        <w:rPr>
          <w:rFonts w:ascii="Times New Roman" w:hAnsi="Times New Roman"/>
          <w:sz w:val="24"/>
        </w:rPr>
      </w:pPr>
      <w:r>
        <w:rPr>
          <w:rFonts w:ascii="Times New Roman" w:hAnsi="Times New Roman"/>
          <w:sz w:val="24"/>
        </w:rPr>
        <w:t>- осуществлять проверку</w:t>
      </w:r>
      <w:r w:rsidRPr="003323DE">
        <w:rPr>
          <w:rFonts w:ascii="Times New Roman" w:hAnsi="Times New Roman"/>
          <w:sz w:val="24"/>
        </w:rPr>
        <w:t xml:space="preserve"> заявлений о ввозе товаров и  уплате косвенных налогов Таможенный Союз-</w:t>
      </w:r>
      <w:r>
        <w:rPr>
          <w:rFonts w:ascii="Times New Roman" w:hAnsi="Times New Roman"/>
          <w:sz w:val="24"/>
        </w:rPr>
        <w:t>обмен</w:t>
      </w:r>
      <w:r w:rsidRPr="003323DE">
        <w:rPr>
          <w:rFonts w:ascii="Times New Roman" w:hAnsi="Times New Roman"/>
          <w:sz w:val="24"/>
        </w:rPr>
        <w:t>;</w:t>
      </w:r>
    </w:p>
    <w:p w:rsidR="003323DE" w:rsidRPr="003323DE" w:rsidRDefault="003323DE" w:rsidP="003323DE">
      <w:pPr>
        <w:pStyle w:val="ConsPlusNormal"/>
        <w:ind w:firstLine="540"/>
        <w:jc w:val="both"/>
        <w:rPr>
          <w:rFonts w:ascii="Times New Roman" w:hAnsi="Times New Roman"/>
          <w:sz w:val="24"/>
        </w:rPr>
      </w:pPr>
      <w:r>
        <w:rPr>
          <w:rFonts w:ascii="Times New Roman" w:hAnsi="Times New Roman"/>
          <w:sz w:val="24"/>
        </w:rPr>
        <w:t xml:space="preserve">- осуществлять проверку начисленных к уплате сумм налогов </w:t>
      </w:r>
      <w:r w:rsidRPr="003323DE">
        <w:rPr>
          <w:rFonts w:ascii="Times New Roman" w:hAnsi="Times New Roman"/>
          <w:sz w:val="24"/>
        </w:rPr>
        <w:t>по служебным запискам   отде</w:t>
      </w:r>
      <w:r>
        <w:rPr>
          <w:rFonts w:ascii="Times New Roman" w:hAnsi="Times New Roman"/>
          <w:sz w:val="24"/>
        </w:rPr>
        <w:t>ла урегулирования задолженности</w:t>
      </w:r>
      <w:r w:rsidRPr="003323DE">
        <w:rPr>
          <w:rFonts w:ascii="Times New Roman" w:hAnsi="Times New Roman"/>
          <w:sz w:val="24"/>
        </w:rPr>
        <w:t xml:space="preserve"> с целью подтверждения излишне уплаченных или излишне взысканных  налоговых платежей по заявлениям налогоплательщиков для проведения зачета </w:t>
      </w:r>
      <w:r>
        <w:rPr>
          <w:rFonts w:ascii="Times New Roman" w:hAnsi="Times New Roman"/>
          <w:sz w:val="24"/>
        </w:rPr>
        <w:t>(возврата)</w:t>
      </w:r>
      <w:r w:rsidRPr="003323DE">
        <w:rPr>
          <w:rFonts w:ascii="Times New Roman" w:hAnsi="Times New Roman"/>
          <w:sz w:val="24"/>
        </w:rPr>
        <w:t>;</w:t>
      </w:r>
    </w:p>
    <w:p w:rsidR="003323DE" w:rsidRPr="003323DE" w:rsidRDefault="003323DE" w:rsidP="003323DE">
      <w:pPr>
        <w:pStyle w:val="ConsPlusNormal"/>
        <w:ind w:firstLine="540"/>
        <w:jc w:val="both"/>
        <w:rPr>
          <w:rFonts w:ascii="Times New Roman" w:hAnsi="Times New Roman"/>
          <w:sz w:val="24"/>
        </w:rPr>
      </w:pPr>
      <w:r>
        <w:rPr>
          <w:rFonts w:ascii="Times New Roman" w:hAnsi="Times New Roman"/>
          <w:sz w:val="24"/>
        </w:rPr>
        <w:lastRenderedPageBreak/>
        <w:t>- осуществлять и</w:t>
      </w:r>
      <w:r w:rsidRPr="003323DE">
        <w:rPr>
          <w:rFonts w:ascii="Times New Roman" w:hAnsi="Times New Roman"/>
          <w:sz w:val="24"/>
        </w:rPr>
        <w:t>сполнение</w:t>
      </w:r>
      <w:r>
        <w:rPr>
          <w:rFonts w:ascii="Times New Roman" w:hAnsi="Times New Roman"/>
          <w:sz w:val="24"/>
        </w:rPr>
        <w:t xml:space="preserve"> обязанностей делопроизводителя отдела</w:t>
      </w:r>
      <w:r w:rsidRPr="003323DE">
        <w:rPr>
          <w:rFonts w:ascii="Times New Roman" w:hAnsi="Times New Roman"/>
          <w:sz w:val="24"/>
        </w:rPr>
        <w:t>;</w:t>
      </w:r>
    </w:p>
    <w:p w:rsidR="003323DE" w:rsidRPr="003323DE" w:rsidRDefault="003323DE" w:rsidP="003323DE">
      <w:pPr>
        <w:pStyle w:val="ConsPlusNormal"/>
        <w:ind w:firstLine="540"/>
        <w:jc w:val="both"/>
        <w:rPr>
          <w:rFonts w:ascii="Times New Roman" w:hAnsi="Times New Roman"/>
          <w:sz w:val="24"/>
        </w:rPr>
      </w:pPr>
      <w:r>
        <w:rPr>
          <w:rFonts w:ascii="Times New Roman" w:hAnsi="Times New Roman"/>
          <w:sz w:val="24"/>
        </w:rPr>
        <w:t>- осуществлять прием/передачу документов ДСП</w:t>
      </w:r>
      <w:r w:rsidRPr="003323DE">
        <w:rPr>
          <w:rFonts w:ascii="Times New Roman" w:hAnsi="Times New Roman"/>
          <w:sz w:val="24"/>
        </w:rPr>
        <w:t>;</w:t>
      </w:r>
    </w:p>
    <w:p w:rsidR="003323DE" w:rsidRDefault="003323DE" w:rsidP="003323DE">
      <w:pPr>
        <w:pStyle w:val="ConsPlusNormal"/>
        <w:ind w:firstLine="540"/>
        <w:jc w:val="both"/>
        <w:rPr>
          <w:rFonts w:ascii="Times New Roman" w:hAnsi="Times New Roman"/>
          <w:sz w:val="24"/>
        </w:rPr>
      </w:pPr>
      <w:r>
        <w:rPr>
          <w:rFonts w:ascii="Times New Roman" w:hAnsi="Times New Roman"/>
          <w:sz w:val="24"/>
        </w:rPr>
        <w:t>- осуществлять в</w:t>
      </w:r>
      <w:r w:rsidRPr="003323DE">
        <w:rPr>
          <w:rFonts w:ascii="Times New Roman" w:hAnsi="Times New Roman"/>
          <w:sz w:val="24"/>
        </w:rPr>
        <w:t>едение журнала регистрации входящих документов с пометкой ДСП;</w:t>
      </w:r>
    </w:p>
    <w:p w:rsidR="003323DE" w:rsidRPr="003323DE" w:rsidRDefault="003323DE" w:rsidP="003323DE">
      <w:pPr>
        <w:pStyle w:val="ConsPlusNormal"/>
        <w:ind w:firstLine="540"/>
        <w:jc w:val="both"/>
        <w:rPr>
          <w:rFonts w:ascii="Times New Roman" w:hAnsi="Times New Roman"/>
          <w:sz w:val="24"/>
        </w:rPr>
      </w:pPr>
      <w:r>
        <w:rPr>
          <w:rFonts w:ascii="Times New Roman" w:hAnsi="Times New Roman"/>
          <w:sz w:val="24"/>
        </w:rPr>
        <w:t>- о</w:t>
      </w:r>
      <w:r w:rsidRPr="003323DE">
        <w:rPr>
          <w:rFonts w:ascii="Times New Roman" w:hAnsi="Times New Roman"/>
          <w:sz w:val="24"/>
        </w:rPr>
        <w:t>существля</w:t>
      </w:r>
      <w:r>
        <w:rPr>
          <w:rFonts w:ascii="Times New Roman" w:hAnsi="Times New Roman"/>
          <w:sz w:val="24"/>
        </w:rPr>
        <w:t>ть</w:t>
      </w:r>
      <w:r w:rsidRPr="003323DE">
        <w:rPr>
          <w:rFonts w:ascii="Times New Roman" w:hAnsi="Times New Roman"/>
          <w:sz w:val="24"/>
        </w:rPr>
        <w:t xml:space="preserve"> взаимодейств</w:t>
      </w:r>
      <w:r>
        <w:rPr>
          <w:rFonts w:ascii="Times New Roman" w:hAnsi="Times New Roman"/>
          <w:sz w:val="24"/>
        </w:rPr>
        <w:t>ие с другими отделами инспекции,</w:t>
      </w:r>
      <w:r w:rsidRPr="003323DE">
        <w:rPr>
          <w:rFonts w:ascii="Times New Roman" w:hAnsi="Times New Roman"/>
          <w:sz w:val="24"/>
        </w:rPr>
        <w:t xml:space="preserve"> с правоохранительными и иными контролирующими органами </w:t>
      </w:r>
      <w:r>
        <w:rPr>
          <w:rFonts w:ascii="Times New Roman" w:hAnsi="Times New Roman"/>
          <w:sz w:val="24"/>
        </w:rPr>
        <w:t>по предмету деятельности отдела</w:t>
      </w:r>
      <w:r w:rsidRPr="003323DE">
        <w:rPr>
          <w:rFonts w:ascii="Times New Roman" w:hAnsi="Times New Roman"/>
          <w:sz w:val="24"/>
        </w:rPr>
        <w:t>;</w:t>
      </w:r>
    </w:p>
    <w:p w:rsidR="00B725AD" w:rsidRPr="003323DE" w:rsidRDefault="003323DE">
      <w:pPr>
        <w:pStyle w:val="ConsPlusNormal"/>
        <w:ind w:firstLine="540"/>
        <w:jc w:val="both"/>
        <w:rPr>
          <w:rFonts w:ascii="Times New Roman" w:hAnsi="Times New Roman"/>
          <w:sz w:val="24"/>
        </w:rPr>
      </w:pPr>
      <w:r w:rsidRPr="003323DE">
        <w:rPr>
          <w:rFonts w:ascii="Times New Roman" w:hAnsi="Times New Roman"/>
          <w:sz w:val="24"/>
        </w:rPr>
        <w:t xml:space="preserve">- осуществлять контроль по привлечению </w:t>
      </w:r>
      <w:r w:rsidR="005F720C" w:rsidRPr="003323DE">
        <w:rPr>
          <w:rFonts w:ascii="Times New Roman" w:hAnsi="Times New Roman"/>
          <w:sz w:val="24"/>
        </w:rPr>
        <w:t>к налоговой ответственности, предусмотренной ст. 119 Налогового кодекса РФ за непредставление налоговых деклараций по НДС, единой упрощенной декларации;</w:t>
      </w:r>
    </w:p>
    <w:p w:rsidR="00B725AD" w:rsidRPr="003323DE" w:rsidRDefault="005F720C">
      <w:pPr>
        <w:spacing w:after="0" w:line="240" w:lineRule="auto"/>
        <w:ind w:firstLine="720"/>
        <w:jc w:val="both"/>
        <w:rPr>
          <w:rFonts w:ascii="Times New Roman" w:hAnsi="Times New Roman"/>
          <w:sz w:val="24"/>
        </w:rPr>
      </w:pPr>
      <w:r w:rsidRPr="003323DE">
        <w:rPr>
          <w:rFonts w:ascii="Times New Roman" w:hAnsi="Times New Roman"/>
          <w:sz w:val="24"/>
        </w:rPr>
        <w:t>- проводить контрольные мероприятия по проверке обоснованности заявленных налоговых вычетов по операциям на внутреннем и внешнем рынке, с истребованием у налогоплательщиков необходимых пояснений и документов;</w:t>
      </w:r>
    </w:p>
    <w:p w:rsidR="00B725AD" w:rsidRPr="003323DE" w:rsidRDefault="005F720C">
      <w:pPr>
        <w:spacing w:after="0" w:line="240" w:lineRule="auto"/>
        <w:ind w:firstLine="720"/>
        <w:jc w:val="both"/>
        <w:rPr>
          <w:rFonts w:ascii="Times New Roman" w:hAnsi="Times New Roman"/>
          <w:sz w:val="24"/>
        </w:rPr>
      </w:pPr>
      <w:r w:rsidRPr="003323DE">
        <w:rPr>
          <w:rFonts w:ascii="Times New Roman" w:hAnsi="Times New Roman"/>
          <w:sz w:val="24"/>
        </w:rPr>
        <w:t>- осуществлять оформление результатов камеральной налоговой проверки в  соответствии с Налоговым кодексом РФ  и подготовку проекта решения;</w:t>
      </w:r>
    </w:p>
    <w:p w:rsidR="003323DE" w:rsidRPr="003323DE" w:rsidRDefault="003323DE">
      <w:pPr>
        <w:spacing w:after="0" w:line="240" w:lineRule="auto"/>
        <w:ind w:firstLine="720"/>
        <w:jc w:val="both"/>
        <w:rPr>
          <w:rFonts w:ascii="Times New Roman" w:hAnsi="Times New Roman"/>
          <w:sz w:val="24"/>
        </w:rPr>
      </w:pPr>
      <w:r w:rsidRPr="003323DE">
        <w:rPr>
          <w:rFonts w:ascii="Times New Roman" w:hAnsi="Times New Roman"/>
          <w:sz w:val="24"/>
        </w:rPr>
        <w:t>- осуществлять проведение контрольных мероприятий в отношении организаций-экспортеров, по обоснованности применения налогоплательщиками налоговой ставки 0 процентов и налоговых вычетов по НДС;</w:t>
      </w:r>
    </w:p>
    <w:p w:rsidR="00B725AD" w:rsidRPr="003323DE" w:rsidRDefault="005F720C">
      <w:pPr>
        <w:spacing w:after="0" w:line="240" w:lineRule="auto"/>
        <w:ind w:firstLine="720"/>
        <w:jc w:val="both"/>
        <w:rPr>
          <w:rFonts w:ascii="Times New Roman" w:hAnsi="Times New Roman"/>
          <w:sz w:val="24"/>
        </w:rPr>
      </w:pPr>
      <w:r w:rsidRPr="003323DE">
        <w:rPr>
          <w:rFonts w:ascii="Times New Roman" w:hAnsi="Times New Roman"/>
          <w:sz w:val="24"/>
        </w:rPr>
        <w:t>- осуществлять подготовку документов для передачи материалов в Арбитражный Суд в случаях, предусмотренных Налоговым Кодексом РФ;</w:t>
      </w:r>
    </w:p>
    <w:p w:rsidR="00B725AD" w:rsidRPr="003323DE" w:rsidRDefault="005F720C">
      <w:pPr>
        <w:spacing w:after="0" w:line="240" w:lineRule="auto"/>
        <w:ind w:firstLine="720"/>
        <w:jc w:val="both"/>
        <w:rPr>
          <w:rFonts w:ascii="Times New Roman" w:hAnsi="Times New Roman"/>
          <w:sz w:val="24"/>
        </w:rPr>
      </w:pPr>
      <w:r w:rsidRPr="003323DE">
        <w:rPr>
          <w:rFonts w:ascii="Times New Roman" w:hAnsi="Times New Roman"/>
          <w:sz w:val="24"/>
        </w:rPr>
        <w:t xml:space="preserve"> -проводить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B725AD" w:rsidRPr="003323DE" w:rsidRDefault="005F720C">
      <w:pPr>
        <w:spacing w:after="0" w:line="240" w:lineRule="auto"/>
        <w:ind w:firstLine="720"/>
        <w:jc w:val="both"/>
        <w:rPr>
          <w:rFonts w:ascii="Times New Roman" w:hAnsi="Times New Roman"/>
          <w:sz w:val="24"/>
        </w:rPr>
      </w:pPr>
      <w:r w:rsidRPr="003323DE">
        <w:rPr>
          <w:rFonts w:ascii="Times New Roman" w:hAnsi="Times New Roman"/>
          <w:sz w:val="24"/>
        </w:rPr>
        <w:t>- осуществлять взаимодействие с правоохранительными и иными контролирующими органами по предмету деятельности отдела;</w:t>
      </w:r>
    </w:p>
    <w:p w:rsidR="00B725AD" w:rsidRPr="003323DE" w:rsidRDefault="005F720C">
      <w:pPr>
        <w:spacing w:after="0" w:line="240" w:lineRule="auto"/>
        <w:ind w:firstLine="720"/>
        <w:jc w:val="both"/>
        <w:rPr>
          <w:rFonts w:ascii="Times New Roman" w:hAnsi="Times New Roman"/>
          <w:sz w:val="24"/>
        </w:rPr>
      </w:pPr>
      <w:r w:rsidRPr="003323DE">
        <w:rPr>
          <w:rFonts w:ascii="Times New Roman" w:hAnsi="Times New Roman"/>
          <w:sz w:val="24"/>
        </w:rPr>
        <w:t>- формировать показатели для отчетности по поручению начальника по предмету деятельности отдела;</w:t>
      </w:r>
    </w:p>
    <w:p w:rsidR="00B725AD" w:rsidRPr="003323DE" w:rsidRDefault="005F720C">
      <w:pPr>
        <w:spacing w:after="0" w:line="240" w:lineRule="auto"/>
        <w:ind w:firstLine="720"/>
        <w:jc w:val="both"/>
        <w:rPr>
          <w:rFonts w:ascii="Times New Roman" w:hAnsi="Times New Roman"/>
          <w:sz w:val="24"/>
        </w:rPr>
      </w:pPr>
      <w:r w:rsidRPr="003323DE">
        <w:rPr>
          <w:rFonts w:ascii="Times New Roman" w:hAnsi="Times New Roman"/>
          <w:sz w:val="24"/>
        </w:rPr>
        <w:t>- проводить подготовку по поручению начальника отдела информационных материалов для руководства Инспекции по вопросам, находящимся в компетенции отдела;</w:t>
      </w:r>
    </w:p>
    <w:p w:rsidR="00B725AD" w:rsidRPr="003323DE" w:rsidRDefault="005F720C">
      <w:pPr>
        <w:spacing w:after="0" w:line="240" w:lineRule="auto"/>
        <w:ind w:firstLine="720"/>
        <w:jc w:val="both"/>
        <w:rPr>
          <w:rFonts w:ascii="Times New Roman" w:hAnsi="Times New Roman"/>
          <w:sz w:val="24"/>
        </w:rPr>
      </w:pPr>
      <w:r w:rsidRPr="003323DE">
        <w:rPr>
          <w:rFonts w:ascii="Times New Roman" w:hAnsi="Times New Roman"/>
          <w:sz w:val="24"/>
        </w:rPr>
        <w:t xml:space="preserve">- осуществлять ведение в установленном порядке делопроизводство, хранение и сдача в архив документов отдела; </w:t>
      </w:r>
    </w:p>
    <w:p w:rsidR="00B725AD" w:rsidRPr="003323DE" w:rsidRDefault="005F720C">
      <w:pPr>
        <w:spacing w:after="0" w:line="240" w:lineRule="auto"/>
        <w:ind w:firstLine="720"/>
        <w:jc w:val="both"/>
        <w:rPr>
          <w:rFonts w:ascii="Times New Roman" w:hAnsi="Times New Roman"/>
          <w:sz w:val="24"/>
        </w:rPr>
      </w:pPr>
      <w:r w:rsidRPr="003323DE">
        <w:rPr>
          <w:rFonts w:ascii="Times New Roman" w:hAnsi="Times New Roman"/>
          <w:sz w:val="24"/>
        </w:rPr>
        <w:t>- осуществлять поиск и обработку информации в федеральных ресурсах и сервисах, сопровождаемые ФКУ «Налог-Сервис» ФНС России, входящие  в компетенцию отдела.</w:t>
      </w:r>
    </w:p>
    <w:p w:rsidR="00B725AD" w:rsidRDefault="005F720C">
      <w:pPr>
        <w:spacing w:after="0" w:line="240" w:lineRule="auto"/>
        <w:ind w:firstLine="720"/>
        <w:jc w:val="both"/>
        <w:rPr>
          <w:rFonts w:ascii="Times New Roman" w:hAnsi="Times New Roman"/>
          <w:sz w:val="24"/>
        </w:rPr>
      </w:pPr>
      <w:r w:rsidRPr="003323DE">
        <w:rPr>
          <w:rFonts w:ascii="Times New Roman" w:hAnsi="Times New Roman"/>
          <w:sz w:val="24"/>
        </w:rPr>
        <w:t>осуществлять иные функции, предусмотренные Налоговым кодексом, законами и иными нормативными актами Российской Федерации.</w:t>
      </w:r>
      <w:r w:rsidR="003323DE">
        <w:rPr>
          <w:rFonts w:ascii="Times New Roman" w:hAnsi="Times New Roman"/>
          <w:sz w:val="24"/>
        </w:rPr>
        <w:t xml:space="preserve"> </w:t>
      </w:r>
    </w:p>
    <w:p w:rsidR="00B725AD" w:rsidRDefault="005F720C">
      <w:pPr>
        <w:spacing w:after="0" w:line="240" w:lineRule="auto"/>
        <w:ind w:firstLine="720"/>
        <w:jc w:val="both"/>
        <w:rPr>
          <w:rFonts w:ascii="Times New Roman" w:hAnsi="Times New Roman"/>
          <w:sz w:val="24"/>
        </w:rPr>
      </w:pPr>
      <w:r>
        <w:rPr>
          <w:rFonts w:ascii="Times New Roman" w:hAnsi="Times New Roman"/>
          <w:sz w:val="24"/>
        </w:rPr>
        <w:t xml:space="preserve">9. В целях исполнения возложенных должностных обязанностей </w:t>
      </w:r>
      <w:r w:rsidR="002C5956" w:rsidRPr="002C5956">
        <w:rPr>
          <w:rFonts w:ascii="Times New Roman" w:hAnsi="Times New Roman"/>
          <w:sz w:val="24"/>
          <w:szCs w:val="24"/>
        </w:rPr>
        <w:t>с</w:t>
      </w:r>
      <w:r w:rsidR="002C5956">
        <w:rPr>
          <w:rFonts w:ascii="Times New Roman" w:hAnsi="Times New Roman"/>
          <w:sz w:val="24"/>
          <w:szCs w:val="24"/>
        </w:rPr>
        <w:t>тарший специалист</w:t>
      </w:r>
      <w:r w:rsidR="002C5956" w:rsidRPr="002C5956">
        <w:rPr>
          <w:rFonts w:ascii="Times New Roman" w:hAnsi="Times New Roman"/>
          <w:sz w:val="24"/>
          <w:szCs w:val="24"/>
        </w:rPr>
        <w:t xml:space="preserve"> 3 разряда</w:t>
      </w:r>
      <w:r>
        <w:rPr>
          <w:rFonts w:ascii="Times New Roman" w:hAnsi="Times New Roman"/>
          <w:sz w:val="24"/>
        </w:rPr>
        <w:t xml:space="preserve"> имеет право:</w:t>
      </w:r>
    </w:p>
    <w:p w:rsidR="00B725AD" w:rsidRDefault="005F720C">
      <w:pPr>
        <w:spacing w:after="0" w:line="240" w:lineRule="auto"/>
        <w:ind w:firstLine="720"/>
        <w:jc w:val="both"/>
        <w:rPr>
          <w:rFonts w:ascii="Times New Roman" w:hAnsi="Times New Roman"/>
          <w:sz w:val="24"/>
        </w:rPr>
      </w:pPr>
      <w:r>
        <w:rPr>
          <w:rFonts w:ascii="Times New Roman" w:hAnsi="Times New Roman"/>
          <w:sz w:val="24"/>
        </w:rPr>
        <w:t>представлять Инспекцию в органах государственной власти Ростовской области, а также в судебных органах Российской Федерации;</w:t>
      </w:r>
    </w:p>
    <w:p w:rsidR="00B725AD" w:rsidRDefault="005F720C">
      <w:pPr>
        <w:spacing w:after="0" w:line="240" w:lineRule="auto"/>
        <w:ind w:firstLine="720"/>
        <w:jc w:val="both"/>
        <w:rPr>
          <w:rFonts w:ascii="Times New Roman" w:hAnsi="Times New Roman"/>
          <w:sz w:val="24"/>
        </w:rPr>
      </w:pPr>
      <w:r>
        <w:rPr>
          <w:rFonts w:ascii="Times New Roman" w:hAnsi="Times New Roman"/>
          <w:sz w:val="24"/>
        </w:rPr>
        <w:t>вносить начальнику отдела предложения по совершенствованию налогового администрирования;</w:t>
      </w:r>
    </w:p>
    <w:p w:rsidR="00B725AD" w:rsidRDefault="005F720C">
      <w:pPr>
        <w:spacing w:after="0" w:line="240" w:lineRule="auto"/>
        <w:ind w:firstLine="720"/>
        <w:jc w:val="both"/>
        <w:rPr>
          <w:rFonts w:ascii="Times New Roman" w:hAnsi="Times New Roman"/>
          <w:sz w:val="24"/>
        </w:rPr>
      </w:pPr>
      <w:r>
        <w:rPr>
          <w:rFonts w:ascii="Times New Roman" w:hAnsi="Times New Roman"/>
          <w:sz w:val="24"/>
        </w:rPr>
        <w:t>запрашивать и получать, в установленном порядке, от  налоговых органов необходимые материалы;</w:t>
      </w:r>
    </w:p>
    <w:p w:rsidR="00B725AD" w:rsidRDefault="005F720C">
      <w:pPr>
        <w:spacing w:after="0" w:line="240" w:lineRule="auto"/>
        <w:ind w:firstLine="720"/>
        <w:jc w:val="both"/>
        <w:rPr>
          <w:rFonts w:ascii="Times New Roman" w:hAnsi="Times New Roman"/>
          <w:sz w:val="24"/>
        </w:rPr>
      </w:pPr>
      <w:r>
        <w:rPr>
          <w:rFonts w:ascii="Times New Roman" w:hAnsi="Times New Roman"/>
          <w:sz w:val="24"/>
        </w:rPr>
        <w:t>осуществлять иные права, предусмотренные положением об   Инспекции, иными нормативными актами.</w:t>
      </w:r>
    </w:p>
    <w:p w:rsidR="00B725AD" w:rsidRDefault="005F720C">
      <w:pPr>
        <w:pStyle w:val="ConsPlusNormal"/>
        <w:ind w:firstLine="540"/>
        <w:jc w:val="both"/>
        <w:rPr>
          <w:rFonts w:ascii="Times New Roman" w:hAnsi="Times New Roman"/>
          <w:sz w:val="24"/>
        </w:rPr>
      </w:pPr>
      <w:r>
        <w:rPr>
          <w:rFonts w:ascii="Times New Roman" w:hAnsi="Times New Roman"/>
          <w:sz w:val="24"/>
        </w:rPr>
        <w:t xml:space="preserve">10. </w:t>
      </w:r>
      <w:r w:rsidR="002C5956">
        <w:rPr>
          <w:rFonts w:ascii="Times New Roman" w:hAnsi="Times New Roman"/>
          <w:sz w:val="24"/>
          <w:szCs w:val="24"/>
        </w:rPr>
        <w:t>Старший специалист</w:t>
      </w:r>
      <w:r w:rsidR="002C5956" w:rsidRPr="002C5956">
        <w:rPr>
          <w:rFonts w:ascii="Times New Roman" w:hAnsi="Times New Roman"/>
          <w:sz w:val="24"/>
          <w:szCs w:val="24"/>
        </w:rPr>
        <w:t xml:space="preserve"> 3 разряда </w:t>
      </w:r>
      <w:r>
        <w:rPr>
          <w:rFonts w:ascii="Times New Roman" w:hAnsi="Times New Roman"/>
          <w:sz w:val="24"/>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сентября2004,N 506 "Об утверждении Положения о Федеральной налоговой службе", положением об Инспекции Федеральной налоговой службы по </w:t>
      </w:r>
      <w:proofErr w:type="spellStart"/>
      <w:r>
        <w:rPr>
          <w:rFonts w:ascii="Times New Roman" w:hAnsi="Times New Roman"/>
          <w:sz w:val="24"/>
        </w:rPr>
        <w:t>г</w:t>
      </w:r>
      <w:proofErr w:type="gramStart"/>
      <w:r>
        <w:rPr>
          <w:rFonts w:ascii="Times New Roman" w:hAnsi="Times New Roman"/>
          <w:sz w:val="24"/>
        </w:rPr>
        <w:t>.Т</w:t>
      </w:r>
      <w:proofErr w:type="gramEnd"/>
      <w:r>
        <w:rPr>
          <w:rFonts w:ascii="Times New Roman" w:hAnsi="Times New Roman"/>
          <w:sz w:val="24"/>
        </w:rPr>
        <w:t>аганрогу</w:t>
      </w:r>
      <w:proofErr w:type="spellEnd"/>
      <w:r>
        <w:rPr>
          <w:rFonts w:ascii="Times New Roman" w:hAnsi="Times New Roman"/>
          <w:sz w:val="24"/>
        </w:rPr>
        <w:t xml:space="preserve"> Ростовской области, утвержденным руководителем УФНС России по Ростовской области "20" февраля 2016 г., приказами (распоряжениями) ФНС России, приказами Управления, Инспекции, поручениями руководства УФНС России по Ростовской области, начальника  Инспекции, заместителя начальника Инспекции, курирующего отдел камеральных проверок № 1, начальника отдела, заместителя (исполняющего обязанности заместителя) начальника отдела.</w:t>
      </w:r>
    </w:p>
    <w:p w:rsidR="00B725AD" w:rsidRDefault="005F720C">
      <w:pPr>
        <w:pStyle w:val="ConsPlusNormal"/>
        <w:ind w:firstLine="540"/>
        <w:jc w:val="both"/>
        <w:rPr>
          <w:rFonts w:ascii="Times New Roman" w:hAnsi="Times New Roman"/>
          <w:sz w:val="24"/>
        </w:rPr>
      </w:pPr>
      <w:r>
        <w:rPr>
          <w:rFonts w:ascii="Times New Roman" w:hAnsi="Times New Roman"/>
          <w:sz w:val="24"/>
        </w:rPr>
        <w:lastRenderedPageBreak/>
        <w:t xml:space="preserve">11. </w:t>
      </w:r>
      <w:r w:rsidR="002C5956">
        <w:rPr>
          <w:rFonts w:ascii="Times New Roman" w:hAnsi="Times New Roman"/>
          <w:sz w:val="24"/>
          <w:szCs w:val="24"/>
        </w:rPr>
        <w:t>Старший специалист</w:t>
      </w:r>
      <w:r w:rsidR="002C5956" w:rsidRPr="002C5956">
        <w:rPr>
          <w:rFonts w:ascii="Times New Roman" w:hAnsi="Times New Roman"/>
          <w:sz w:val="24"/>
          <w:szCs w:val="24"/>
        </w:rPr>
        <w:t xml:space="preserve"> 3 разряда </w:t>
      </w:r>
      <w:r>
        <w:rPr>
          <w:rFonts w:ascii="Times New Roman" w:hAnsi="Times New Roman"/>
          <w:sz w:val="24"/>
        </w:rPr>
        <w:t xml:space="preserve">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p>
    <w:p w:rsidR="00B725AD" w:rsidRDefault="005F720C">
      <w:pPr>
        <w:pStyle w:val="10"/>
        <w:jc w:val="center"/>
        <w:rPr>
          <w:rFonts w:ascii="Times New Roman" w:hAnsi="Times New Roman"/>
          <w:sz w:val="24"/>
        </w:rPr>
      </w:pPr>
      <w:r>
        <w:rPr>
          <w:rFonts w:ascii="Times New Roman" w:hAnsi="Times New Roman"/>
          <w:sz w:val="24"/>
        </w:rPr>
        <w:t xml:space="preserve">IV. Перечень вопросов, по которым </w:t>
      </w:r>
      <w:r w:rsidR="002C5956" w:rsidRPr="002C5956">
        <w:rPr>
          <w:rFonts w:ascii="Times New Roman" w:hAnsi="Times New Roman"/>
          <w:sz w:val="24"/>
          <w:szCs w:val="24"/>
        </w:rPr>
        <w:t xml:space="preserve">старшего специалиста 3 разряда </w:t>
      </w:r>
      <w:r>
        <w:rPr>
          <w:rFonts w:ascii="Times New Roman" w:hAnsi="Times New Roman"/>
          <w:sz w:val="24"/>
        </w:rPr>
        <w:t>вправе или обязан самостоятельно принимать управленческие и иные решения</w:t>
      </w:r>
    </w:p>
    <w:p w:rsidR="00B725AD" w:rsidRDefault="005F720C">
      <w:pPr>
        <w:pStyle w:val="ConsPlusNormal"/>
        <w:ind w:firstLine="540"/>
        <w:jc w:val="both"/>
        <w:rPr>
          <w:rFonts w:ascii="Times New Roman" w:hAnsi="Times New Roman"/>
          <w:sz w:val="24"/>
        </w:rPr>
      </w:pPr>
      <w:r>
        <w:rPr>
          <w:rFonts w:ascii="Times New Roman" w:hAnsi="Times New Roman"/>
          <w:sz w:val="24"/>
        </w:rPr>
        <w:t xml:space="preserve">12. При исполнении служебных обязанностей </w:t>
      </w:r>
      <w:r w:rsidR="002C5956">
        <w:rPr>
          <w:rFonts w:ascii="Times New Roman" w:hAnsi="Times New Roman"/>
          <w:sz w:val="24"/>
        </w:rPr>
        <w:t>старший специалист 3</w:t>
      </w:r>
      <w:r w:rsidR="002C5956" w:rsidRPr="002C5956">
        <w:rPr>
          <w:rFonts w:ascii="Times New Roman" w:hAnsi="Times New Roman"/>
          <w:sz w:val="24"/>
        </w:rPr>
        <w:t xml:space="preserve"> разряда </w:t>
      </w:r>
      <w:r>
        <w:rPr>
          <w:rFonts w:ascii="Times New Roman" w:hAnsi="Times New Roman"/>
          <w:sz w:val="24"/>
        </w:rPr>
        <w:t>вправе самостоятельно принимать решения по вопросам:</w:t>
      </w:r>
    </w:p>
    <w:p w:rsidR="00B725AD" w:rsidRDefault="005F720C">
      <w:pPr>
        <w:pStyle w:val="ConsPlusNormal"/>
        <w:jc w:val="both"/>
        <w:rPr>
          <w:rFonts w:ascii="Times New Roman" w:hAnsi="Times New Roman"/>
          <w:sz w:val="24"/>
        </w:rPr>
      </w:pPr>
      <w:r>
        <w:rPr>
          <w:rFonts w:ascii="Times New Roman" w:hAnsi="Times New Roman"/>
          <w:sz w:val="24"/>
        </w:rPr>
        <w:t xml:space="preserve">         - применения законодательства Российской Федерации о налогах и сборах;</w:t>
      </w:r>
    </w:p>
    <w:p w:rsidR="00B725AD" w:rsidRDefault="005F720C">
      <w:pPr>
        <w:spacing w:after="0" w:line="240" w:lineRule="auto"/>
        <w:ind w:firstLine="708"/>
        <w:jc w:val="both"/>
        <w:rPr>
          <w:rFonts w:ascii="Times New Roman" w:hAnsi="Times New Roman"/>
          <w:sz w:val="24"/>
        </w:rPr>
      </w:pPr>
      <w:r>
        <w:rPr>
          <w:rFonts w:ascii="Times New Roman" w:hAnsi="Times New Roman"/>
          <w:sz w:val="24"/>
        </w:rPr>
        <w:t>-  подготовки  предложений по совершенствованию организации контрольной  работы;</w:t>
      </w:r>
    </w:p>
    <w:p w:rsidR="00B725AD" w:rsidRDefault="005F720C">
      <w:pPr>
        <w:spacing w:after="0" w:line="240" w:lineRule="auto"/>
        <w:ind w:left="708"/>
        <w:jc w:val="both"/>
        <w:rPr>
          <w:rFonts w:ascii="Times New Roman" w:hAnsi="Times New Roman"/>
          <w:sz w:val="24"/>
        </w:rPr>
      </w:pPr>
      <w:r>
        <w:rPr>
          <w:rFonts w:ascii="Times New Roman" w:hAnsi="Times New Roman"/>
          <w:sz w:val="24"/>
        </w:rPr>
        <w:t>- соответствия представленных документов требованиям законодательства, их достоверности и полноты;</w:t>
      </w:r>
    </w:p>
    <w:p w:rsidR="00B725AD" w:rsidRDefault="005F720C">
      <w:pPr>
        <w:pStyle w:val="af6"/>
        <w:ind w:firstLine="708"/>
      </w:pPr>
      <w:r>
        <w:t>- вносить начальнику отдела предложения по совершенствованию налогового     администрирования;</w:t>
      </w:r>
    </w:p>
    <w:p w:rsidR="00B725AD" w:rsidRDefault="005F720C">
      <w:pPr>
        <w:pStyle w:val="af6"/>
        <w:ind w:firstLine="708"/>
      </w:pPr>
      <w:r>
        <w:t>- осуществлять иные права, предусмотренные положением об инспекции, иными нормативными актами.</w:t>
      </w:r>
    </w:p>
    <w:p w:rsidR="00B725AD" w:rsidRDefault="005F720C">
      <w:pPr>
        <w:pStyle w:val="ConsPlusNormal"/>
        <w:ind w:firstLine="540"/>
        <w:jc w:val="both"/>
        <w:rPr>
          <w:rFonts w:ascii="Times New Roman" w:hAnsi="Times New Roman"/>
          <w:sz w:val="24"/>
        </w:rPr>
      </w:pPr>
      <w:r>
        <w:rPr>
          <w:rFonts w:ascii="Times New Roman" w:hAnsi="Times New Roman"/>
          <w:sz w:val="24"/>
        </w:rPr>
        <w:tab/>
        <w:t xml:space="preserve">- обеспечения соблюдения налоговой и иной охраняемой законом тайны в соответствии с Налоговым кодексом РФ, федеральными законами и иными нормативными правовыми актам; </w:t>
      </w:r>
    </w:p>
    <w:p w:rsidR="00B725AD" w:rsidRDefault="005F720C">
      <w:pPr>
        <w:pStyle w:val="ConsPlusNormal"/>
        <w:ind w:firstLine="540"/>
        <w:jc w:val="both"/>
        <w:rPr>
          <w:rFonts w:ascii="Times New Roman" w:hAnsi="Times New Roman"/>
          <w:sz w:val="24"/>
        </w:rPr>
      </w:pPr>
      <w:r>
        <w:rPr>
          <w:rFonts w:ascii="Times New Roman" w:hAnsi="Times New Roman"/>
          <w:sz w:val="24"/>
        </w:rPr>
        <w:tab/>
        <w:t>- иным вопросам, предусмотренным положением об Инспекции, иными нормативными актами.</w:t>
      </w:r>
    </w:p>
    <w:p w:rsidR="00B725AD" w:rsidRDefault="005F720C">
      <w:pPr>
        <w:pStyle w:val="ConsPlusNormal"/>
        <w:ind w:firstLine="540"/>
        <w:jc w:val="both"/>
        <w:rPr>
          <w:rFonts w:ascii="Times New Roman" w:hAnsi="Times New Roman"/>
          <w:sz w:val="24"/>
        </w:rPr>
      </w:pPr>
      <w:r>
        <w:rPr>
          <w:rFonts w:ascii="Times New Roman" w:hAnsi="Times New Roman"/>
          <w:sz w:val="24"/>
        </w:rPr>
        <w:t xml:space="preserve">13. При исполнении служебных обязанностей </w:t>
      </w:r>
      <w:r w:rsidR="002C5956">
        <w:rPr>
          <w:rFonts w:ascii="Times New Roman" w:hAnsi="Times New Roman"/>
          <w:sz w:val="24"/>
        </w:rPr>
        <w:t>старший специалист 3</w:t>
      </w:r>
      <w:r w:rsidR="002C5956" w:rsidRPr="002C5956">
        <w:rPr>
          <w:rFonts w:ascii="Times New Roman" w:hAnsi="Times New Roman"/>
          <w:sz w:val="24"/>
        </w:rPr>
        <w:t xml:space="preserve"> разряда </w:t>
      </w:r>
      <w:r>
        <w:rPr>
          <w:rFonts w:ascii="Times New Roman" w:hAnsi="Times New Roman"/>
          <w:sz w:val="24"/>
        </w:rPr>
        <w:t>обязан самостоятельно принимать решения по вопросам:</w:t>
      </w:r>
    </w:p>
    <w:p w:rsidR="00B725AD" w:rsidRDefault="005F720C">
      <w:pPr>
        <w:spacing w:after="0" w:line="240" w:lineRule="auto"/>
        <w:jc w:val="both"/>
        <w:rPr>
          <w:rFonts w:ascii="Times New Roman" w:hAnsi="Times New Roman"/>
          <w:sz w:val="24"/>
        </w:rPr>
      </w:pPr>
      <w:r>
        <w:rPr>
          <w:rFonts w:ascii="Times New Roman" w:hAnsi="Times New Roman"/>
          <w:sz w:val="24"/>
        </w:rPr>
        <w:tab/>
        <w:t xml:space="preserve">- оценки правильности применения мер ответственности, предусмотренных законодательством Российской Федерации, за совершение налоговых нарушений; </w:t>
      </w:r>
    </w:p>
    <w:p w:rsidR="00B725AD" w:rsidRDefault="005F720C">
      <w:pPr>
        <w:spacing w:after="0" w:line="240" w:lineRule="auto"/>
        <w:jc w:val="both"/>
        <w:rPr>
          <w:rFonts w:ascii="Times New Roman" w:hAnsi="Times New Roman"/>
          <w:sz w:val="24"/>
        </w:rPr>
      </w:pPr>
      <w:r>
        <w:rPr>
          <w:rFonts w:ascii="Times New Roman" w:hAnsi="Times New Roman"/>
          <w:sz w:val="24"/>
        </w:rPr>
        <w:tab/>
        <w:t xml:space="preserve">- </w:t>
      </w:r>
      <w:proofErr w:type="gramStart"/>
      <w:r>
        <w:rPr>
          <w:rFonts w:ascii="Times New Roman" w:hAnsi="Times New Roman"/>
          <w:sz w:val="24"/>
        </w:rPr>
        <w:t>возникающим</w:t>
      </w:r>
      <w:proofErr w:type="gramEnd"/>
      <w:r>
        <w:rPr>
          <w:rFonts w:ascii="Times New Roman" w:hAnsi="Times New Roman"/>
          <w:sz w:val="24"/>
        </w:rPr>
        <w:t xml:space="preserve"> при рассмотрении инспекцией заявлений, жалоб физических лиц; </w:t>
      </w:r>
    </w:p>
    <w:p w:rsidR="00B725AD" w:rsidRDefault="005F720C">
      <w:pPr>
        <w:spacing w:after="0" w:line="240" w:lineRule="auto"/>
        <w:jc w:val="both"/>
        <w:rPr>
          <w:rFonts w:ascii="Times New Roman" w:hAnsi="Times New Roman"/>
          <w:sz w:val="24"/>
        </w:rPr>
      </w:pPr>
      <w:r>
        <w:rPr>
          <w:rFonts w:ascii="Times New Roman" w:hAnsi="Times New Roman"/>
          <w:sz w:val="24"/>
        </w:rPr>
        <w:tab/>
        <w:t>-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B725AD" w:rsidRDefault="005F720C">
      <w:pPr>
        <w:pStyle w:val="af6"/>
        <w:ind w:firstLine="708"/>
      </w:pPr>
      <w:r>
        <w:t>- предусмотренным положением об инспекции, иными нормативными актами, административным регламентом управления;</w:t>
      </w:r>
    </w:p>
    <w:p w:rsidR="00B725AD" w:rsidRDefault="005F720C" w:rsidP="003F0839">
      <w:pPr>
        <w:pStyle w:val="ConsPlusNormal"/>
        <w:ind w:firstLine="540"/>
        <w:jc w:val="both"/>
        <w:rPr>
          <w:rFonts w:ascii="Times New Roman" w:hAnsi="Times New Roman"/>
          <w:sz w:val="24"/>
        </w:rPr>
      </w:pPr>
      <w:r>
        <w:rPr>
          <w:rFonts w:ascii="Times New Roman" w:hAnsi="Times New Roman"/>
          <w:sz w:val="24"/>
        </w:rPr>
        <w:tab/>
        <w:t>иным вопросам, предусмотренным положением об Инспекции, иными нормативными актами.</w:t>
      </w:r>
    </w:p>
    <w:p w:rsidR="00B725AD" w:rsidRDefault="005F720C">
      <w:pPr>
        <w:pStyle w:val="ConsPlusNormal"/>
        <w:ind w:firstLine="540"/>
        <w:jc w:val="center"/>
        <w:rPr>
          <w:rFonts w:ascii="Times New Roman" w:hAnsi="Times New Roman"/>
          <w:b/>
          <w:sz w:val="24"/>
        </w:rPr>
      </w:pPr>
      <w:r>
        <w:rPr>
          <w:rFonts w:ascii="Times New Roman" w:hAnsi="Times New Roman"/>
          <w:b/>
          <w:sz w:val="24"/>
        </w:rPr>
        <w:t xml:space="preserve">V. Перечень вопросов, по которым </w:t>
      </w:r>
      <w:r w:rsidR="002C5956" w:rsidRPr="002C5956">
        <w:rPr>
          <w:rFonts w:ascii="Times New Roman" w:hAnsi="Times New Roman"/>
          <w:b/>
          <w:sz w:val="24"/>
          <w:szCs w:val="24"/>
        </w:rPr>
        <w:t>Старший специалист 3 разряда</w:t>
      </w:r>
      <w:r w:rsidR="002C5956" w:rsidRPr="002C5956">
        <w:rPr>
          <w:rFonts w:ascii="Times New Roman" w:hAnsi="Times New Roman"/>
          <w:sz w:val="24"/>
          <w:szCs w:val="24"/>
        </w:rPr>
        <w:t xml:space="preserve"> </w:t>
      </w:r>
      <w:r>
        <w:rPr>
          <w:rFonts w:ascii="Times New Roman" w:hAnsi="Times New Roman"/>
          <w:b/>
          <w:sz w:val="24"/>
        </w:rPr>
        <w:t>вправе или обязан участвовать при подготовке проектов нормативных правовых актов и (или) проектов управленческих и иных решений</w:t>
      </w:r>
    </w:p>
    <w:p w:rsidR="00B725AD" w:rsidRDefault="00B725AD">
      <w:pPr>
        <w:pStyle w:val="ConsPlusNormal"/>
        <w:ind w:firstLine="540"/>
        <w:jc w:val="both"/>
        <w:rPr>
          <w:rFonts w:ascii="Times New Roman" w:hAnsi="Times New Roman"/>
          <w:sz w:val="24"/>
        </w:rPr>
      </w:pPr>
    </w:p>
    <w:p w:rsidR="00B725AD" w:rsidRDefault="005F720C">
      <w:pPr>
        <w:pStyle w:val="ConsPlusNormal"/>
        <w:ind w:firstLine="540"/>
        <w:jc w:val="both"/>
        <w:rPr>
          <w:rFonts w:ascii="Times New Roman" w:hAnsi="Times New Roman"/>
          <w:sz w:val="24"/>
        </w:rPr>
      </w:pPr>
      <w:r>
        <w:rPr>
          <w:rFonts w:ascii="Times New Roman" w:hAnsi="Times New Roman"/>
          <w:sz w:val="24"/>
        </w:rPr>
        <w:t xml:space="preserve">14. </w:t>
      </w:r>
      <w:r w:rsidR="002C5956">
        <w:rPr>
          <w:rFonts w:ascii="Times New Roman" w:hAnsi="Times New Roman"/>
          <w:sz w:val="24"/>
          <w:szCs w:val="24"/>
        </w:rPr>
        <w:t>Старший специалист</w:t>
      </w:r>
      <w:r w:rsidR="002C5956" w:rsidRPr="002C5956">
        <w:rPr>
          <w:rFonts w:ascii="Times New Roman" w:hAnsi="Times New Roman"/>
          <w:sz w:val="24"/>
          <w:szCs w:val="24"/>
        </w:rPr>
        <w:t xml:space="preserve"> 3 разряда </w:t>
      </w:r>
      <w:r>
        <w:rPr>
          <w:rFonts w:ascii="Times New Roman" w:hAnsi="Times New Roman"/>
          <w:sz w:val="24"/>
        </w:rPr>
        <w:t>в соответствии со своей компетенцией вправе участвовать в подготовке (обсуждении) следующих проектов:</w:t>
      </w:r>
    </w:p>
    <w:p w:rsidR="00B725AD" w:rsidRDefault="005F720C">
      <w:pPr>
        <w:pStyle w:val="ConsPlusNormal"/>
        <w:ind w:firstLine="540"/>
        <w:jc w:val="both"/>
        <w:rPr>
          <w:rFonts w:ascii="Times New Roman" w:hAnsi="Times New Roman"/>
          <w:sz w:val="24"/>
        </w:rPr>
      </w:pPr>
      <w:r>
        <w:rPr>
          <w:rFonts w:ascii="Times New Roman" w:hAnsi="Times New Roman"/>
          <w:sz w:val="24"/>
        </w:rPr>
        <w:t>- подготовке нормативных актов, утверждаемых государственными органами местного самоуправления по вопросам налогов и сборов;</w:t>
      </w:r>
      <w:r>
        <w:rPr>
          <w:rFonts w:ascii="Times New Roman" w:hAnsi="Times New Roman"/>
          <w:sz w:val="24"/>
        </w:rPr>
        <w:tab/>
      </w:r>
    </w:p>
    <w:p w:rsidR="00B725AD" w:rsidRDefault="005F720C">
      <w:pPr>
        <w:pStyle w:val="ConsPlusNormal"/>
        <w:ind w:firstLine="540"/>
        <w:jc w:val="both"/>
        <w:rPr>
          <w:rFonts w:ascii="Times New Roman" w:hAnsi="Times New Roman"/>
          <w:sz w:val="24"/>
        </w:rPr>
      </w:pPr>
      <w:r>
        <w:rPr>
          <w:rFonts w:ascii="Times New Roman" w:hAnsi="Times New Roman"/>
          <w:sz w:val="24"/>
        </w:rPr>
        <w:t xml:space="preserve">15. </w:t>
      </w:r>
      <w:r w:rsidR="002C5956">
        <w:rPr>
          <w:rFonts w:ascii="Times New Roman" w:hAnsi="Times New Roman"/>
          <w:sz w:val="24"/>
          <w:szCs w:val="24"/>
        </w:rPr>
        <w:t>Старший специалист</w:t>
      </w:r>
      <w:r w:rsidR="002C5956" w:rsidRPr="002C5956">
        <w:rPr>
          <w:rFonts w:ascii="Times New Roman" w:hAnsi="Times New Roman"/>
          <w:sz w:val="24"/>
          <w:szCs w:val="24"/>
        </w:rPr>
        <w:t xml:space="preserve"> 3 разряда </w:t>
      </w:r>
      <w:r>
        <w:rPr>
          <w:rFonts w:ascii="Times New Roman" w:hAnsi="Times New Roman"/>
          <w:sz w:val="24"/>
        </w:rPr>
        <w:t>в соответствии со своей компетенцией обязан участвовать в подготовке (обсуждении) следующих проектов:</w:t>
      </w:r>
    </w:p>
    <w:p w:rsidR="00B725AD" w:rsidRDefault="005F720C">
      <w:pPr>
        <w:pStyle w:val="ConsPlusNormal"/>
        <w:ind w:firstLine="540"/>
        <w:jc w:val="both"/>
        <w:rPr>
          <w:rFonts w:ascii="Times New Roman" w:hAnsi="Times New Roman"/>
          <w:sz w:val="24"/>
        </w:rPr>
      </w:pPr>
      <w:r>
        <w:rPr>
          <w:rFonts w:ascii="Times New Roman" w:hAnsi="Times New Roman"/>
          <w:sz w:val="24"/>
        </w:rPr>
        <w:t>- применения законодательства Российской Федерации о налогах и сборах;</w:t>
      </w:r>
    </w:p>
    <w:p w:rsidR="00B725AD" w:rsidRDefault="005F720C">
      <w:pPr>
        <w:pStyle w:val="ConsPlusNormal"/>
        <w:ind w:firstLine="540"/>
        <w:jc w:val="both"/>
        <w:rPr>
          <w:rFonts w:ascii="Times New Roman" w:hAnsi="Times New Roman"/>
          <w:sz w:val="24"/>
        </w:rPr>
      </w:pPr>
      <w:r>
        <w:rPr>
          <w:rFonts w:ascii="Times New Roman" w:hAnsi="Times New Roman"/>
          <w:sz w:val="24"/>
        </w:rPr>
        <w:t>- положений об   отделах инспекции;</w:t>
      </w:r>
    </w:p>
    <w:p w:rsidR="00B725AD" w:rsidRDefault="005F720C">
      <w:pPr>
        <w:pStyle w:val="ConsPlusNormal"/>
        <w:ind w:firstLine="540"/>
        <w:jc w:val="both"/>
        <w:rPr>
          <w:rFonts w:ascii="Times New Roman" w:hAnsi="Times New Roman"/>
          <w:sz w:val="24"/>
        </w:rPr>
      </w:pPr>
      <w:r>
        <w:rPr>
          <w:rFonts w:ascii="Times New Roman" w:hAnsi="Times New Roman"/>
          <w:sz w:val="24"/>
        </w:rPr>
        <w:t xml:space="preserve">- </w:t>
      </w:r>
      <w:r w:rsidRPr="009F1F6C">
        <w:rPr>
          <w:rFonts w:ascii="Times New Roman" w:hAnsi="Times New Roman"/>
          <w:sz w:val="24"/>
        </w:rPr>
        <w:t>графика</w:t>
      </w:r>
      <w:r>
        <w:rPr>
          <w:rFonts w:ascii="Times New Roman" w:hAnsi="Times New Roman"/>
          <w:sz w:val="24"/>
        </w:rPr>
        <w:t xml:space="preserve"> отпусков гражданских служащих отдела;</w:t>
      </w:r>
    </w:p>
    <w:p w:rsidR="00B725AD" w:rsidRDefault="005F720C">
      <w:pPr>
        <w:pStyle w:val="ConsPlusNormal"/>
        <w:ind w:firstLine="540"/>
        <w:jc w:val="both"/>
        <w:rPr>
          <w:rFonts w:ascii="Times New Roman" w:hAnsi="Times New Roman"/>
          <w:sz w:val="24"/>
        </w:rPr>
      </w:pPr>
      <w:r>
        <w:rPr>
          <w:rFonts w:ascii="Times New Roman" w:hAnsi="Times New Roman"/>
          <w:sz w:val="24"/>
        </w:rPr>
        <w:t>- всесторонней и  комплексной оценке деятельности государственных гражданских служащих;</w:t>
      </w:r>
    </w:p>
    <w:p w:rsidR="00B725AD" w:rsidRDefault="005F720C">
      <w:pPr>
        <w:pStyle w:val="ConsPlusNormal"/>
        <w:ind w:firstLine="540"/>
        <w:jc w:val="both"/>
        <w:rPr>
          <w:rFonts w:ascii="Times New Roman" w:hAnsi="Times New Roman"/>
          <w:sz w:val="24"/>
        </w:rPr>
      </w:pPr>
      <w:r>
        <w:rPr>
          <w:rFonts w:ascii="Times New Roman" w:hAnsi="Times New Roman"/>
          <w:sz w:val="24"/>
        </w:rPr>
        <w:t>- иных актов по поручению  начальника Инспекции.</w:t>
      </w:r>
    </w:p>
    <w:p w:rsidR="008C4242" w:rsidRDefault="008C4242" w:rsidP="003F0839">
      <w:pPr>
        <w:pStyle w:val="ConsPlusNormal"/>
        <w:jc w:val="both"/>
        <w:rPr>
          <w:rFonts w:ascii="Times New Roman" w:hAnsi="Times New Roman"/>
          <w:sz w:val="24"/>
        </w:rPr>
      </w:pPr>
    </w:p>
    <w:p w:rsidR="00B725AD" w:rsidRDefault="005F720C">
      <w:pPr>
        <w:pStyle w:val="ConsPlusNormal"/>
        <w:ind w:firstLine="540"/>
        <w:jc w:val="center"/>
        <w:rPr>
          <w:rFonts w:ascii="Times New Roman" w:hAnsi="Times New Roman"/>
          <w:b/>
          <w:sz w:val="24"/>
        </w:rPr>
      </w:pPr>
      <w:r>
        <w:rPr>
          <w:rFonts w:ascii="Times New Roman" w:hAnsi="Times New Roman"/>
          <w:b/>
          <w:sz w:val="24"/>
        </w:rPr>
        <w:t>VI. Сроки и процедуры подготовки, рассмотрения проектов управленческих и иных решений, порядок согласования и принятия данных решений</w:t>
      </w:r>
    </w:p>
    <w:p w:rsidR="00B725AD" w:rsidRDefault="00B725AD">
      <w:pPr>
        <w:pStyle w:val="ConsPlusNormal"/>
        <w:ind w:firstLine="540"/>
        <w:jc w:val="both"/>
        <w:rPr>
          <w:rFonts w:ascii="Times New Roman" w:hAnsi="Times New Roman"/>
          <w:sz w:val="24"/>
        </w:rPr>
      </w:pPr>
    </w:p>
    <w:p w:rsidR="008C4242" w:rsidRDefault="005F720C" w:rsidP="003F0839">
      <w:pPr>
        <w:pStyle w:val="ConsPlusNormal"/>
        <w:ind w:firstLine="540"/>
        <w:jc w:val="both"/>
        <w:rPr>
          <w:rFonts w:ascii="Times New Roman" w:hAnsi="Times New Roman"/>
          <w:sz w:val="24"/>
        </w:rPr>
      </w:pPr>
      <w:r>
        <w:rPr>
          <w:rFonts w:ascii="Times New Roman" w:hAnsi="Times New Roman"/>
          <w:sz w:val="24"/>
        </w:rPr>
        <w:t xml:space="preserve">16. В соответствии со своими должностными обязанностями </w:t>
      </w:r>
      <w:r w:rsidR="002C5956">
        <w:rPr>
          <w:rFonts w:ascii="Times New Roman" w:hAnsi="Times New Roman"/>
          <w:sz w:val="24"/>
          <w:szCs w:val="24"/>
        </w:rPr>
        <w:t>Старший специалист</w:t>
      </w:r>
      <w:r w:rsidR="002C5956" w:rsidRPr="002C5956">
        <w:rPr>
          <w:rFonts w:ascii="Times New Roman" w:hAnsi="Times New Roman"/>
          <w:sz w:val="24"/>
          <w:szCs w:val="24"/>
        </w:rPr>
        <w:t xml:space="preserve"> 3 разряда </w:t>
      </w:r>
      <w:r>
        <w:rPr>
          <w:rFonts w:ascii="Times New Roman" w:hAnsi="Times New Roman"/>
          <w:sz w:val="24"/>
        </w:rPr>
        <w:t>осуществляет свои действия в сроки, установленные законодательными и иными нормативными правовыми актами Российской Федерации.</w:t>
      </w:r>
    </w:p>
    <w:p w:rsidR="00B725AD" w:rsidRDefault="005F720C">
      <w:pPr>
        <w:pStyle w:val="ConsPlusNormal"/>
        <w:ind w:firstLine="540"/>
        <w:jc w:val="center"/>
        <w:rPr>
          <w:rFonts w:ascii="Times New Roman" w:hAnsi="Times New Roman"/>
          <w:b/>
          <w:sz w:val="24"/>
        </w:rPr>
      </w:pPr>
      <w:r>
        <w:rPr>
          <w:rFonts w:ascii="Times New Roman" w:hAnsi="Times New Roman"/>
          <w:b/>
          <w:sz w:val="24"/>
        </w:rPr>
        <w:lastRenderedPageBreak/>
        <w:t>VII. Порядок служебного взаимодействия</w:t>
      </w:r>
    </w:p>
    <w:p w:rsidR="00B725AD" w:rsidRDefault="00B725AD">
      <w:pPr>
        <w:pStyle w:val="ConsPlusNormal"/>
        <w:ind w:firstLine="540"/>
        <w:jc w:val="both"/>
        <w:rPr>
          <w:rFonts w:ascii="Times New Roman" w:hAnsi="Times New Roman"/>
          <w:sz w:val="24"/>
        </w:rPr>
      </w:pPr>
    </w:p>
    <w:p w:rsidR="00B725AD" w:rsidRDefault="005F720C">
      <w:pPr>
        <w:pStyle w:val="ConsPlusNormal"/>
        <w:ind w:firstLine="540"/>
        <w:jc w:val="both"/>
        <w:rPr>
          <w:rFonts w:ascii="Times New Roman" w:hAnsi="Times New Roman"/>
          <w:sz w:val="24"/>
        </w:rPr>
      </w:pPr>
      <w:r>
        <w:rPr>
          <w:rFonts w:ascii="Times New Roman" w:hAnsi="Times New Roman"/>
          <w:sz w:val="24"/>
        </w:rPr>
        <w:t xml:space="preserve">17. </w:t>
      </w:r>
      <w:proofErr w:type="gramStart"/>
      <w:r>
        <w:rPr>
          <w:rFonts w:ascii="Times New Roman" w:hAnsi="Times New Roman"/>
          <w:sz w:val="24"/>
        </w:rPr>
        <w:t xml:space="preserve">Взаимодействие </w:t>
      </w:r>
      <w:r w:rsidR="002C5956">
        <w:rPr>
          <w:rFonts w:ascii="Times New Roman" w:hAnsi="Times New Roman"/>
          <w:sz w:val="24"/>
          <w:szCs w:val="24"/>
        </w:rPr>
        <w:t>Старшего специалиста</w:t>
      </w:r>
      <w:r w:rsidR="002C5956" w:rsidRPr="002C5956">
        <w:rPr>
          <w:rFonts w:ascii="Times New Roman" w:hAnsi="Times New Roman"/>
          <w:sz w:val="24"/>
          <w:szCs w:val="24"/>
        </w:rPr>
        <w:t xml:space="preserve"> 3 разряда </w:t>
      </w:r>
      <w:r>
        <w:rPr>
          <w:rFonts w:ascii="Times New Roman" w:hAnsi="Times New Roman"/>
          <w:sz w:val="24"/>
        </w:rPr>
        <w:t xml:space="preserve">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1" w:history="1">
        <w:r>
          <w:rPr>
            <w:rFonts w:ascii="Times New Roman" w:hAnsi="Times New Roman"/>
            <w:sz w:val="24"/>
          </w:rPr>
          <w:t>общих принципов</w:t>
        </w:r>
      </w:hyperlink>
      <w:r>
        <w:rPr>
          <w:rFonts w:ascii="Times New Roman" w:hAnsi="Times New Roman"/>
          <w:sz w:val="24"/>
        </w:rPr>
        <w:t xml:space="preserve"> служебного поведения гражданских служащих, утвержденных </w:t>
      </w:r>
      <w:hyperlink r:id="rId12" w:history="1">
        <w:r>
          <w:rPr>
            <w:rFonts w:ascii="Times New Roman" w:hAnsi="Times New Roman"/>
            <w:sz w:val="24"/>
          </w:rPr>
          <w:t>Указом</w:t>
        </w:r>
      </w:hyperlink>
      <w:r>
        <w:rPr>
          <w:rFonts w:ascii="Times New Roman" w:hAnsi="Times New Roman"/>
          <w:sz w:val="24"/>
        </w:rPr>
        <w:t xml:space="preserve"> Президента Российской Федерации от </w:t>
      </w:r>
      <w:r>
        <w:rPr>
          <w:rFonts w:ascii="Times New Roman" w:hAnsi="Times New Roman"/>
          <w:sz w:val="24"/>
        </w:rPr>
        <w:br/>
        <w:t>12 августа 2002 г. №  885 «Об утверждении общих принципов служебного поведения государственных служащих» (Собрание</w:t>
      </w:r>
      <w:proofErr w:type="gramEnd"/>
      <w:r>
        <w:rPr>
          <w:rFonts w:ascii="Times New Roman" w:hAnsi="Times New Roman"/>
          <w:sz w:val="24"/>
        </w:rPr>
        <w:t xml:space="preserve"> законодательства Российской Федерации, 2002, № 33, ст.3196; 2009, № 29, ст.3658), и требований к служебному поведению, установленных </w:t>
      </w:r>
      <w:hyperlink r:id="rId13" w:history="1">
        <w:r>
          <w:rPr>
            <w:rFonts w:ascii="Times New Roman" w:hAnsi="Times New Roman"/>
            <w:sz w:val="24"/>
          </w:rPr>
          <w:t>статьей 18</w:t>
        </w:r>
      </w:hyperlink>
      <w:r>
        <w:rPr>
          <w:rFonts w:ascii="Times New Roman" w:hAnsi="Times New Roman"/>
          <w:sz w:val="24"/>
        </w:rPr>
        <w:t xml:space="preserve">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B725AD" w:rsidRDefault="00B725AD">
      <w:pPr>
        <w:pStyle w:val="ConsPlusNormal"/>
        <w:ind w:firstLine="540"/>
        <w:jc w:val="both"/>
        <w:rPr>
          <w:rFonts w:ascii="Times New Roman" w:hAnsi="Times New Roman"/>
          <w:sz w:val="24"/>
        </w:rPr>
      </w:pPr>
    </w:p>
    <w:p w:rsidR="00B725AD" w:rsidRDefault="005F720C">
      <w:pPr>
        <w:pStyle w:val="ConsPlusNormal"/>
        <w:ind w:firstLine="540"/>
        <w:jc w:val="center"/>
        <w:rPr>
          <w:rFonts w:ascii="Times New Roman" w:hAnsi="Times New Roman"/>
          <w:b/>
          <w:sz w:val="24"/>
        </w:rPr>
      </w:pPr>
      <w:r>
        <w:rPr>
          <w:rFonts w:ascii="Times New Roman" w:hAnsi="Times New Roman"/>
          <w:b/>
          <w:sz w:val="24"/>
        </w:rPr>
        <w:t xml:space="preserve">VIII. Перечень государственных услуг, оказываемых гражданам и организациям в соответствии с </w:t>
      </w:r>
      <w:hyperlink r:id="rId14" w:history="1">
        <w:r>
          <w:rPr>
            <w:rFonts w:ascii="Times New Roman" w:hAnsi="Times New Roman"/>
            <w:b/>
            <w:sz w:val="24"/>
          </w:rPr>
          <w:t>административным регламентом</w:t>
        </w:r>
      </w:hyperlink>
      <w:r>
        <w:rPr>
          <w:rFonts w:ascii="Times New Roman" w:hAnsi="Times New Roman"/>
          <w:b/>
          <w:sz w:val="24"/>
        </w:rPr>
        <w:t xml:space="preserve"> Федеральной налоговой службы</w:t>
      </w:r>
    </w:p>
    <w:p w:rsidR="00B725AD" w:rsidRDefault="00B725AD">
      <w:pPr>
        <w:pStyle w:val="ConsPlusNormal"/>
        <w:ind w:firstLine="540"/>
        <w:jc w:val="both"/>
        <w:rPr>
          <w:rFonts w:ascii="Times New Roman" w:hAnsi="Times New Roman"/>
          <w:sz w:val="24"/>
        </w:rPr>
      </w:pPr>
    </w:p>
    <w:p w:rsidR="00B725AD" w:rsidRDefault="005F720C">
      <w:pPr>
        <w:pStyle w:val="ConsPlusNormal"/>
        <w:ind w:firstLine="540"/>
        <w:jc w:val="both"/>
        <w:rPr>
          <w:rFonts w:ascii="Times New Roman" w:hAnsi="Times New Roman"/>
          <w:sz w:val="24"/>
        </w:rPr>
      </w:pPr>
      <w:r>
        <w:rPr>
          <w:rFonts w:ascii="Times New Roman" w:hAnsi="Times New Roman"/>
          <w:sz w:val="24"/>
        </w:rPr>
        <w:t xml:space="preserve">18. В соответствии с замещаемой государственной гражданской должностью и в пределах функциональной компетенции, </w:t>
      </w:r>
      <w:r w:rsidR="002C5956">
        <w:rPr>
          <w:rFonts w:ascii="Times New Roman" w:hAnsi="Times New Roman"/>
          <w:sz w:val="24"/>
          <w:szCs w:val="24"/>
        </w:rPr>
        <w:t>Старший специалист</w:t>
      </w:r>
      <w:r w:rsidR="002C5956" w:rsidRPr="002C5956">
        <w:rPr>
          <w:rFonts w:ascii="Times New Roman" w:hAnsi="Times New Roman"/>
          <w:sz w:val="24"/>
          <w:szCs w:val="24"/>
        </w:rPr>
        <w:t xml:space="preserve"> 3 разряда </w:t>
      </w:r>
      <w:r>
        <w:rPr>
          <w:rFonts w:ascii="Times New Roman" w:hAnsi="Times New Roman"/>
          <w:sz w:val="24"/>
        </w:rPr>
        <w:t>осуществляет организационное обеспечение  оказания следующих видов государственных услуг:</w:t>
      </w:r>
    </w:p>
    <w:p w:rsidR="00B725AD" w:rsidRDefault="005F720C">
      <w:pPr>
        <w:pStyle w:val="ConsPlusNormal"/>
        <w:ind w:firstLine="540"/>
        <w:jc w:val="both"/>
        <w:rPr>
          <w:rFonts w:ascii="Times New Roman" w:hAnsi="Times New Roman"/>
          <w:sz w:val="24"/>
        </w:rPr>
      </w:pPr>
      <w:r>
        <w:rPr>
          <w:rFonts w:ascii="Times New Roman" w:hAnsi="Times New Roman"/>
          <w:sz w:val="24"/>
        </w:rPr>
        <w:t xml:space="preserve">- </w:t>
      </w:r>
      <w:r>
        <w:rPr>
          <w:rFonts w:ascii="Times New Roman" w:hAnsi="Times New Roman"/>
          <w:sz w:val="24"/>
        </w:rPr>
        <w:tab/>
        <w:t xml:space="preserve">информирование налогоплательщиков по вопросам функционирования отдела инспекции по  результатам контрольной деятельности; </w:t>
      </w:r>
    </w:p>
    <w:p w:rsidR="00B725AD" w:rsidRDefault="005F720C">
      <w:pPr>
        <w:pStyle w:val="ConsPlusNormal"/>
        <w:ind w:firstLine="540"/>
        <w:jc w:val="both"/>
        <w:rPr>
          <w:rFonts w:ascii="Times New Roman" w:hAnsi="Times New Roman"/>
          <w:sz w:val="24"/>
        </w:rPr>
      </w:pPr>
      <w:r>
        <w:rPr>
          <w:rFonts w:ascii="Times New Roman" w:hAnsi="Times New Roman"/>
          <w:sz w:val="24"/>
        </w:rPr>
        <w:t>- информирование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о порядке исчисления и уплаты налогов и сборов, правах и обязанностях налогоплательщиков, полномочиях налоговых органов и их должностных лиц в пределах компетенции;</w:t>
      </w:r>
    </w:p>
    <w:p w:rsidR="00B725AD" w:rsidRDefault="005F720C" w:rsidP="003F0839">
      <w:pPr>
        <w:pStyle w:val="ConsPlusNormal"/>
        <w:ind w:firstLine="540"/>
        <w:jc w:val="both"/>
        <w:rPr>
          <w:rFonts w:ascii="Times New Roman" w:hAnsi="Times New Roman"/>
          <w:sz w:val="24"/>
        </w:rPr>
      </w:pPr>
      <w:r>
        <w:rPr>
          <w:rFonts w:ascii="Times New Roman" w:hAnsi="Times New Roman"/>
          <w:sz w:val="24"/>
        </w:rPr>
        <w:t>- иных государственных услуг.</w:t>
      </w:r>
    </w:p>
    <w:p w:rsidR="00B725AD" w:rsidRDefault="005F720C">
      <w:pPr>
        <w:pStyle w:val="ConsPlusNormal"/>
        <w:ind w:firstLine="540"/>
        <w:jc w:val="center"/>
        <w:rPr>
          <w:rFonts w:ascii="Times New Roman" w:hAnsi="Times New Roman"/>
          <w:b/>
          <w:sz w:val="24"/>
        </w:rPr>
      </w:pPr>
      <w:r>
        <w:rPr>
          <w:rFonts w:ascii="Times New Roman" w:hAnsi="Times New Roman"/>
          <w:b/>
          <w:sz w:val="24"/>
        </w:rPr>
        <w:t>IX. Показатели эффективности и результативности профессиональной служебной деятельности</w:t>
      </w:r>
    </w:p>
    <w:p w:rsidR="00B725AD" w:rsidRDefault="00B725AD">
      <w:pPr>
        <w:pStyle w:val="ConsPlusNormal"/>
        <w:ind w:firstLine="540"/>
        <w:jc w:val="both"/>
        <w:rPr>
          <w:rFonts w:ascii="Times New Roman" w:hAnsi="Times New Roman"/>
          <w:sz w:val="24"/>
        </w:rPr>
      </w:pPr>
    </w:p>
    <w:p w:rsidR="00B725AD" w:rsidRDefault="005F720C">
      <w:pPr>
        <w:pStyle w:val="ConsPlusNormal"/>
        <w:ind w:firstLine="540"/>
        <w:jc w:val="both"/>
        <w:rPr>
          <w:rFonts w:ascii="Times New Roman" w:hAnsi="Times New Roman"/>
          <w:sz w:val="24"/>
        </w:rPr>
      </w:pPr>
      <w:r>
        <w:rPr>
          <w:rFonts w:ascii="Times New Roman" w:hAnsi="Times New Roman"/>
          <w:sz w:val="24"/>
        </w:rPr>
        <w:t xml:space="preserve">19. Эффективность профессиональной служебной деятельности </w:t>
      </w:r>
      <w:r w:rsidR="002C5956">
        <w:rPr>
          <w:rFonts w:ascii="Times New Roman" w:hAnsi="Times New Roman"/>
          <w:sz w:val="24"/>
          <w:szCs w:val="24"/>
        </w:rPr>
        <w:t>Старшего специалиста</w:t>
      </w:r>
      <w:r w:rsidR="002C5956" w:rsidRPr="002C5956">
        <w:rPr>
          <w:rFonts w:ascii="Times New Roman" w:hAnsi="Times New Roman"/>
          <w:sz w:val="24"/>
          <w:szCs w:val="24"/>
        </w:rPr>
        <w:t xml:space="preserve"> 3 разряда </w:t>
      </w:r>
      <w:r>
        <w:rPr>
          <w:rFonts w:ascii="Times New Roman" w:hAnsi="Times New Roman"/>
          <w:sz w:val="24"/>
        </w:rPr>
        <w:t>оценивается по следующим показателям:</w:t>
      </w:r>
    </w:p>
    <w:p w:rsidR="00B725AD" w:rsidRDefault="005F720C">
      <w:pPr>
        <w:pStyle w:val="ConsPlusNormal"/>
        <w:ind w:firstLine="540"/>
        <w:jc w:val="both"/>
        <w:rPr>
          <w:rFonts w:ascii="Times New Roman" w:hAnsi="Times New Roman"/>
          <w:sz w:val="24"/>
        </w:rPr>
      </w:pPr>
      <w:r>
        <w:rPr>
          <w:rFonts w:ascii="Times New Roman" w:hAnsi="Times New Roman"/>
          <w:sz w:val="24"/>
        </w:rPr>
        <w:t>выполняемый объем работы и интенсивность труда, способность сохранять высокую работоспособность в экстремальных условиях, соблюдение служебной дисциплины;</w:t>
      </w:r>
    </w:p>
    <w:p w:rsidR="00B725AD" w:rsidRDefault="005F720C">
      <w:pPr>
        <w:pStyle w:val="ConsPlusNormal"/>
        <w:ind w:firstLine="540"/>
        <w:jc w:val="both"/>
        <w:rPr>
          <w:rFonts w:ascii="Times New Roman" w:hAnsi="Times New Roman"/>
          <w:sz w:val="24"/>
        </w:rPr>
      </w:pPr>
      <w:r>
        <w:rPr>
          <w:rFonts w:ascii="Times New Roman" w:hAnsi="Times New Roman"/>
          <w:sz w:val="24"/>
        </w:rPr>
        <w:t>своевременность и оперативность выполнения поручений;</w:t>
      </w:r>
    </w:p>
    <w:p w:rsidR="00B725AD" w:rsidRDefault="005F720C">
      <w:pPr>
        <w:pStyle w:val="ConsPlusNormal"/>
        <w:ind w:firstLine="540"/>
        <w:jc w:val="both"/>
        <w:rPr>
          <w:rFonts w:ascii="Times New Roman" w:hAnsi="Times New Roman"/>
          <w:sz w:val="24"/>
        </w:rPr>
      </w:pPr>
      <w:r>
        <w:rPr>
          <w:rFonts w:ascii="Times New Roman" w:hAnsi="Times New Roman"/>
          <w:sz w:val="24"/>
        </w:rPr>
        <w:t xml:space="preserve">качество выполненной работы (подготовке документов в соответствии с установленными требованиями, полнота и логичность изложения материала, юридически грамотное составление документа, отсутствие стилистических и грамматических </w:t>
      </w:r>
      <w:r w:rsidRPr="008C4242">
        <w:rPr>
          <w:rFonts w:ascii="Times New Roman" w:hAnsi="Times New Roman"/>
          <w:sz w:val="24"/>
        </w:rPr>
        <w:t>ошибок</w:t>
      </w:r>
      <w:r>
        <w:rPr>
          <w:rFonts w:ascii="Times New Roman" w:hAnsi="Times New Roman"/>
          <w:sz w:val="24"/>
        </w:rPr>
        <w:t>);</w:t>
      </w:r>
    </w:p>
    <w:p w:rsidR="00B725AD" w:rsidRDefault="005F720C">
      <w:pPr>
        <w:pStyle w:val="ConsPlusNormal"/>
        <w:ind w:firstLine="540"/>
        <w:jc w:val="both"/>
        <w:rPr>
          <w:rFonts w:ascii="Times New Roman" w:hAnsi="Times New Roman"/>
          <w:sz w:val="24"/>
        </w:rPr>
      </w:pPr>
      <w:r>
        <w:rPr>
          <w:rFonts w:ascii="Times New Roman" w:hAnsi="Times New Roman"/>
          <w:sz w:val="24"/>
        </w:rPr>
        <w:t>качество предоставления государственных услуг;</w:t>
      </w:r>
    </w:p>
    <w:p w:rsidR="00B725AD" w:rsidRDefault="005F720C">
      <w:pPr>
        <w:pStyle w:val="ConsPlusNormal"/>
        <w:ind w:firstLine="540"/>
        <w:jc w:val="both"/>
        <w:rPr>
          <w:rFonts w:ascii="Times New Roman" w:hAnsi="Times New Roman"/>
          <w:sz w:val="24"/>
        </w:rPr>
      </w:pPr>
      <w:r>
        <w:rPr>
          <w:rFonts w:ascii="Times New Roman" w:hAnsi="Times New Roman"/>
          <w:sz w:val="24"/>
        </w:rPr>
        <w:t>профессиональная компетентность (знание законодательных и иных нормативных правовых актов, широта профессионального кругозора, умение работать с документами);</w:t>
      </w:r>
    </w:p>
    <w:p w:rsidR="00B725AD" w:rsidRDefault="005F720C">
      <w:pPr>
        <w:pStyle w:val="ConsPlusNormal"/>
        <w:ind w:firstLine="540"/>
        <w:jc w:val="both"/>
        <w:rPr>
          <w:rFonts w:ascii="Times New Roman" w:hAnsi="Times New Roman"/>
          <w:sz w:val="24"/>
        </w:rPr>
      </w:pPr>
      <w:r>
        <w:rPr>
          <w:rFonts w:ascii="Times New Roman" w:hAnsi="Times New Roman"/>
          <w:sz w:val="24"/>
        </w:rPr>
        <w:t>способность четко организовывать и планировать выполнение порученных заданий, умение рационально использовать рабочее время, расставлять приоритеты;</w:t>
      </w:r>
    </w:p>
    <w:p w:rsidR="00B725AD" w:rsidRDefault="005F720C">
      <w:pPr>
        <w:pStyle w:val="ConsPlusNormal"/>
        <w:ind w:firstLine="540"/>
        <w:jc w:val="both"/>
        <w:rPr>
          <w:rFonts w:ascii="Times New Roman" w:hAnsi="Times New Roman"/>
          <w:sz w:val="24"/>
        </w:rPr>
      </w:pPr>
      <w:r>
        <w:rPr>
          <w:rFonts w:ascii="Times New Roman" w:hAnsi="Times New Roman"/>
          <w:sz w:val="24"/>
        </w:rPr>
        <w:t>творческий подход к решению поставленных задач, активность и инициатива в освоении новых компьютерных и информационных технологий, способность быстро адаптироваться к новым условиям и требованиям;</w:t>
      </w:r>
    </w:p>
    <w:p w:rsidR="00B725AD" w:rsidRDefault="005F720C">
      <w:pPr>
        <w:pStyle w:val="ConsPlusNormal"/>
        <w:ind w:firstLine="540"/>
        <w:jc w:val="both"/>
        <w:rPr>
          <w:rFonts w:ascii="Times New Roman" w:hAnsi="Times New Roman"/>
          <w:sz w:val="24"/>
        </w:rPr>
      </w:pPr>
      <w:r>
        <w:rPr>
          <w:rFonts w:ascii="Times New Roman" w:hAnsi="Times New Roman"/>
          <w:sz w:val="24"/>
        </w:rPr>
        <w:t>осознание ответственности за последствия своих действий.</w:t>
      </w:r>
    </w:p>
    <w:p w:rsidR="00B725AD" w:rsidRDefault="00B725AD">
      <w:pPr>
        <w:spacing w:line="240" w:lineRule="auto"/>
        <w:rPr>
          <w:rFonts w:ascii="Times New Roman" w:hAnsi="Times New Roman"/>
          <w:sz w:val="24"/>
        </w:rPr>
      </w:pPr>
    </w:p>
    <w:p w:rsidR="00B725AD" w:rsidRDefault="00B725AD" w:rsidP="00350E5C">
      <w:pPr>
        <w:spacing w:after="0" w:line="240" w:lineRule="auto"/>
        <w:jc w:val="both"/>
        <w:rPr>
          <w:rFonts w:ascii="Times New Roman" w:hAnsi="Times New Roman"/>
          <w:sz w:val="24"/>
        </w:rPr>
      </w:pPr>
    </w:p>
    <w:p w:rsidR="00350E5C" w:rsidRDefault="00350E5C" w:rsidP="00350E5C">
      <w:pPr>
        <w:spacing w:after="0" w:line="240" w:lineRule="auto"/>
        <w:jc w:val="both"/>
        <w:rPr>
          <w:rFonts w:ascii="Times New Roman" w:hAnsi="Times New Roman"/>
          <w:sz w:val="24"/>
        </w:rPr>
      </w:pPr>
    </w:p>
    <w:p w:rsidR="00350E5C" w:rsidRDefault="00350E5C" w:rsidP="00350E5C">
      <w:pPr>
        <w:spacing w:after="0" w:line="240" w:lineRule="auto"/>
        <w:jc w:val="both"/>
        <w:rPr>
          <w:rFonts w:ascii="Times New Roman" w:hAnsi="Times New Roman"/>
          <w:sz w:val="24"/>
        </w:rPr>
      </w:pPr>
    </w:p>
    <w:p w:rsidR="00350E5C" w:rsidRDefault="00350E5C" w:rsidP="00350E5C">
      <w:pPr>
        <w:spacing w:after="0" w:line="240" w:lineRule="auto"/>
        <w:jc w:val="both"/>
        <w:rPr>
          <w:rFonts w:ascii="Times New Roman" w:hAnsi="Times New Roman"/>
          <w:sz w:val="24"/>
        </w:rPr>
      </w:pPr>
      <w:bookmarkStart w:id="0" w:name="_GoBack"/>
    </w:p>
    <w:p w:rsidR="00350E5C" w:rsidRDefault="00350E5C" w:rsidP="00350E5C">
      <w:pPr>
        <w:spacing w:after="0" w:line="240" w:lineRule="auto"/>
        <w:jc w:val="both"/>
        <w:rPr>
          <w:rFonts w:ascii="Times New Roman" w:hAnsi="Times New Roman"/>
          <w:sz w:val="24"/>
        </w:rPr>
      </w:pPr>
    </w:p>
    <w:p w:rsidR="00350E5C" w:rsidRDefault="00350E5C" w:rsidP="00350E5C">
      <w:pPr>
        <w:spacing w:after="0" w:line="240" w:lineRule="auto"/>
        <w:jc w:val="both"/>
        <w:rPr>
          <w:rFonts w:ascii="Times New Roman" w:hAnsi="Times New Roman"/>
          <w:sz w:val="24"/>
        </w:rPr>
      </w:pPr>
    </w:p>
    <w:p w:rsidR="00350E5C" w:rsidRDefault="00350E5C" w:rsidP="00350E5C">
      <w:pPr>
        <w:spacing w:after="0" w:line="240" w:lineRule="auto"/>
        <w:jc w:val="both"/>
        <w:rPr>
          <w:rFonts w:ascii="Times New Roman" w:hAnsi="Times New Roman"/>
          <w:sz w:val="24"/>
        </w:rPr>
      </w:pPr>
    </w:p>
    <w:p w:rsidR="00350E5C" w:rsidRDefault="00350E5C" w:rsidP="00350E5C">
      <w:pPr>
        <w:spacing w:after="0" w:line="240" w:lineRule="auto"/>
        <w:jc w:val="both"/>
        <w:rPr>
          <w:rFonts w:ascii="Times New Roman" w:hAnsi="Times New Roman"/>
          <w:sz w:val="24"/>
        </w:rPr>
      </w:pPr>
    </w:p>
    <w:p w:rsidR="00350E5C" w:rsidRDefault="00350E5C" w:rsidP="00350E5C">
      <w:pPr>
        <w:spacing w:after="0" w:line="240" w:lineRule="auto"/>
        <w:jc w:val="both"/>
        <w:rPr>
          <w:rFonts w:ascii="Times New Roman" w:hAnsi="Times New Roman"/>
          <w:sz w:val="24"/>
        </w:rPr>
      </w:pPr>
    </w:p>
    <w:p w:rsidR="00350E5C" w:rsidRDefault="00350E5C" w:rsidP="00350E5C">
      <w:pPr>
        <w:spacing w:after="0" w:line="240" w:lineRule="auto"/>
        <w:jc w:val="both"/>
        <w:rPr>
          <w:rFonts w:ascii="Times New Roman" w:hAnsi="Times New Roman"/>
          <w:sz w:val="24"/>
        </w:rPr>
      </w:pPr>
    </w:p>
    <w:p w:rsidR="00350E5C" w:rsidRDefault="00350E5C" w:rsidP="00350E5C">
      <w:pPr>
        <w:spacing w:after="0" w:line="240" w:lineRule="auto"/>
        <w:jc w:val="both"/>
        <w:rPr>
          <w:rFonts w:ascii="Times New Roman" w:hAnsi="Times New Roman"/>
          <w:sz w:val="24"/>
        </w:rPr>
      </w:pPr>
    </w:p>
    <w:p w:rsidR="00350E5C" w:rsidRDefault="00350E5C" w:rsidP="00350E5C">
      <w:pPr>
        <w:spacing w:after="0" w:line="240" w:lineRule="auto"/>
        <w:jc w:val="both"/>
        <w:rPr>
          <w:rFonts w:ascii="Times New Roman" w:hAnsi="Times New Roman"/>
          <w:sz w:val="24"/>
        </w:rPr>
      </w:pPr>
    </w:p>
    <w:bookmarkEnd w:id="0"/>
    <w:p w:rsidR="00350E5C" w:rsidRDefault="00350E5C" w:rsidP="00350E5C">
      <w:pPr>
        <w:spacing w:after="0" w:line="240" w:lineRule="auto"/>
        <w:jc w:val="both"/>
        <w:rPr>
          <w:rFonts w:ascii="Times New Roman" w:hAnsi="Times New Roman"/>
          <w:sz w:val="24"/>
        </w:rPr>
      </w:pPr>
    </w:p>
    <w:p w:rsidR="00350E5C" w:rsidRDefault="00350E5C" w:rsidP="00350E5C">
      <w:pPr>
        <w:spacing w:after="0" w:line="240" w:lineRule="auto"/>
        <w:jc w:val="both"/>
        <w:rPr>
          <w:rFonts w:ascii="Times New Roman" w:hAnsi="Times New Roman"/>
          <w:sz w:val="24"/>
        </w:rPr>
      </w:pPr>
    </w:p>
    <w:p w:rsidR="00350E5C" w:rsidRDefault="00350E5C" w:rsidP="00350E5C">
      <w:pPr>
        <w:spacing w:after="0" w:line="240" w:lineRule="auto"/>
        <w:jc w:val="both"/>
        <w:rPr>
          <w:rFonts w:ascii="Times New Roman" w:hAnsi="Times New Roman"/>
          <w:sz w:val="24"/>
        </w:rPr>
      </w:pPr>
    </w:p>
    <w:p w:rsidR="00350E5C" w:rsidRDefault="00350E5C" w:rsidP="00350E5C">
      <w:pPr>
        <w:spacing w:after="0" w:line="240" w:lineRule="auto"/>
        <w:jc w:val="both"/>
        <w:rPr>
          <w:rFonts w:ascii="Times New Roman" w:hAnsi="Times New Roman"/>
          <w:sz w:val="24"/>
        </w:rPr>
      </w:pPr>
    </w:p>
    <w:p w:rsidR="00350E5C" w:rsidRDefault="00350E5C" w:rsidP="00350E5C">
      <w:pPr>
        <w:spacing w:after="0" w:line="240" w:lineRule="auto"/>
        <w:jc w:val="both"/>
        <w:rPr>
          <w:rFonts w:ascii="Times New Roman" w:hAnsi="Times New Roman"/>
          <w:sz w:val="24"/>
        </w:rPr>
      </w:pPr>
    </w:p>
    <w:p w:rsidR="00350E5C" w:rsidRDefault="00350E5C" w:rsidP="00350E5C">
      <w:pPr>
        <w:spacing w:after="0" w:line="240" w:lineRule="auto"/>
        <w:jc w:val="both"/>
        <w:rPr>
          <w:rFonts w:ascii="Times New Roman" w:hAnsi="Times New Roman"/>
          <w:sz w:val="24"/>
        </w:rPr>
      </w:pPr>
    </w:p>
    <w:p w:rsidR="00350E5C" w:rsidRDefault="00350E5C" w:rsidP="00350E5C">
      <w:pPr>
        <w:spacing w:after="0" w:line="240" w:lineRule="auto"/>
        <w:jc w:val="both"/>
        <w:rPr>
          <w:rFonts w:ascii="Times New Roman" w:hAnsi="Times New Roman"/>
          <w:sz w:val="24"/>
        </w:rPr>
      </w:pPr>
    </w:p>
    <w:p w:rsidR="00350E5C" w:rsidRDefault="00350E5C" w:rsidP="00350E5C">
      <w:pPr>
        <w:spacing w:after="0" w:line="240" w:lineRule="auto"/>
        <w:jc w:val="both"/>
        <w:rPr>
          <w:rFonts w:ascii="Times New Roman" w:hAnsi="Times New Roman"/>
          <w:sz w:val="24"/>
        </w:rPr>
      </w:pPr>
    </w:p>
    <w:p w:rsidR="00350E5C" w:rsidRDefault="00350E5C" w:rsidP="00350E5C">
      <w:pPr>
        <w:spacing w:after="0" w:line="240" w:lineRule="auto"/>
        <w:jc w:val="both"/>
        <w:rPr>
          <w:rFonts w:ascii="Times New Roman" w:hAnsi="Times New Roman"/>
          <w:sz w:val="24"/>
        </w:rPr>
      </w:pPr>
    </w:p>
    <w:p w:rsidR="00350E5C" w:rsidRDefault="00350E5C" w:rsidP="00350E5C">
      <w:pPr>
        <w:spacing w:after="0" w:line="240" w:lineRule="auto"/>
        <w:jc w:val="both"/>
        <w:rPr>
          <w:rFonts w:ascii="Times New Roman" w:hAnsi="Times New Roman"/>
          <w:sz w:val="24"/>
        </w:rPr>
      </w:pPr>
    </w:p>
    <w:p w:rsidR="00350E5C" w:rsidRDefault="00350E5C" w:rsidP="00350E5C">
      <w:pPr>
        <w:spacing w:after="0" w:line="240" w:lineRule="auto"/>
        <w:jc w:val="both"/>
        <w:rPr>
          <w:rFonts w:ascii="Times New Roman" w:hAnsi="Times New Roman"/>
          <w:sz w:val="24"/>
        </w:rPr>
      </w:pPr>
    </w:p>
    <w:p w:rsidR="00350E5C" w:rsidRDefault="00350E5C" w:rsidP="00350E5C">
      <w:pPr>
        <w:spacing w:after="0" w:line="240" w:lineRule="auto"/>
        <w:jc w:val="both"/>
        <w:rPr>
          <w:rFonts w:ascii="Times New Roman" w:hAnsi="Times New Roman"/>
          <w:sz w:val="24"/>
        </w:rPr>
      </w:pPr>
    </w:p>
    <w:p w:rsidR="00350E5C" w:rsidRDefault="00350E5C" w:rsidP="00350E5C">
      <w:pPr>
        <w:spacing w:after="0" w:line="240" w:lineRule="auto"/>
        <w:jc w:val="both"/>
        <w:rPr>
          <w:rFonts w:ascii="Times New Roman" w:hAnsi="Times New Roman"/>
          <w:sz w:val="24"/>
        </w:rPr>
      </w:pPr>
    </w:p>
    <w:p w:rsidR="00350E5C" w:rsidRDefault="00350E5C" w:rsidP="00350E5C">
      <w:pPr>
        <w:spacing w:after="0" w:line="240" w:lineRule="auto"/>
        <w:jc w:val="both"/>
        <w:rPr>
          <w:rFonts w:ascii="Times New Roman" w:hAnsi="Times New Roman"/>
          <w:sz w:val="24"/>
        </w:rPr>
      </w:pPr>
    </w:p>
    <w:p w:rsidR="00350E5C" w:rsidRDefault="00350E5C" w:rsidP="00350E5C">
      <w:pPr>
        <w:spacing w:after="0" w:line="240" w:lineRule="auto"/>
        <w:jc w:val="both"/>
        <w:rPr>
          <w:rFonts w:ascii="Times New Roman" w:hAnsi="Times New Roman"/>
          <w:sz w:val="24"/>
        </w:rPr>
      </w:pPr>
    </w:p>
    <w:p w:rsidR="00350E5C" w:rsidRDefault="00350E5C" w:rsidP="00350E5C">
      <w:pPr>
        <w:spacing w:after="0" w:line="240" w:lineRule="auto"/>
        <w:jc w:val="both"/>
        <w:rPr>
          <w:rFonts w:ascii="Times New Roman" w:hAnsi="Times New Roman"/>
          <w:sz w:val="24"/>
        </w:rPr>
      </w:pPr>
    </w:p>
    <w:p w:rsidR="00350E5C" w:rsidRDefault="00350E5C" w:rsidP="00350E5C">
      <w:pPr>
        <w:spacing w:after="0" w:line="240" w:lineRule="auto"/>
        <w:jc w:val="both"/>
        <w:rPr>
          <w:rFonts w:ascii="Times New Roman" w:hAnsi="Times New Roman"/>
          <w:sz w:val="24"/>
        </w:rPr>
      </w:pPr>
    </w:p>
    <w:p w:rsidR="00350E5C" w:rsidRDefault="00350E5C" w:rsidP="00350E5C">
      <w:pPr>
        <w:spacing w:after="0" w:line="240" w:lineRule="auto"/>
        <w:jc w:val="both"/>
        <w:rPr>
          <w:rFonts w:ascii="Times New Roman" w:hAnsi="Times New Roman"/>
          <w:sz w:val="24"/>
        </w:rPr>
      </w:pPr>
    </w:p>
    <w:p w:rsidR="00350E5C" w:rsidRDefault="00350E5C" w:rsidP="00350E5C">
      <w:pPr>
        <w:spacing w:after="0" w:line="240" w:lineRule="auto"/>
        <w:jc w:val="both"/>
        <w:rPr>
          <w:rFonts w:ascii="Times New Roman" w:hAnsi="Times New Roman"/>
          <w:sz w:val="24"/>
        </w:rPr>
      </w:pPr>
    </w:p>
    <w:p w:rsidR="00350E5C" w:rsidRDefault="00350E5C" w:rsidP="00350E5C">
      <w:pPr>
        <w:spacing w:after="0" w:line="240" w:lineRule="auto"/>
        <w:jc w:val="both"/>
        <w:rPr>
          <w:rFonts w:ascii="Times New Roman" w:hAnsi="Times New Roman"/>
          <w:sz w:val="24"/>
        </w:rPr>
      </w:pPr>
    </w:p>
    <w:p w:rsidR="00350E5C" w:rsidRDefault="00350E5C" w:rsidP="00350E5C">
      <w:pPr>
        <w:spacing w:after="0" w:line="240" w:lineRule="auto"/>
        <w:jc w:val="both"/>
        <w:rPr>
          <w:rFonts w:ascii="Times New Roman" w:hAnsi="Times New Roman"/>
          <w:sz w:val="24"/>
        </w:rPr>
      </w:pPr>
    </w:p>
    <w:p w:rsidR="00350E5C" w:rsidRDefault="00350E5C" w:rsidP="00350E5C">
      <w:pPr>
        <w:spacing w:after="0" w:line="240" w:lineRule="auto"/>
        <w:jc w:val="both"/>
        <w:rPr>
          <w:rFonts w:ascii="Times New Roman" w:hAnsi="Times New Roman"/>
          <w:sz w:val="24"/>
        </w:rPr>
      </w:pPr>
    </w:p>
    <w:p w:rsidR="00B725AD" w:rsidRDefault="00B725AD">
      <w:pPr>
        <w:widowControl w:val="0"/>
        <w:spacing w:after="0" w:line="240" w:lineRule="auto"/>
        <w:ind w:firstLine="709"/>
        <w:jc w:val="both"/>
        <w:rPr>
          <w:rFonts w:ascii="Times New Roman" w:hAnsi="Times New Roman"/>
          <w:sz w:val="24"/>
        </w:rPr>
      </w:pPr>
    </w:p>
    <w:p w:rsidR="00B725AD" w:rsidRDefault="00B725AD">
      <w:pPr>
        <w:spacing w:after="0" w:line="240" w:lineRule="auto"/>
        <w:ind w:firstLine="709"/>
        <w:jc w:val="both"/>
        <w:rPr>
          <w:rFonts w:ascii="Times New Roman" w:hAnsi="Times New Roman"/>
          <w:sz w:val="26"/>
        </w:rPr>
      </w:pPr>
    </w:p>
    <w:p w:rsidR="00B725AD" w:rsidRDefault="00B725AD"/>
    <w:p w:rsidR="00B725AD" w:rsidRDefault="00B725AD">
      <w:pPr>
        <w:pStyle w:val="ConsPlusNormal"/>
        <w:ind w:firstLine="540"/>
        <w:jc w:val="both"/>
        <w:rPr>
          <w:rFonts w:ascii="Times New Roman" w:hAnsi="Times New Roman"/>
          <w:sz w:val="28"/>
        </w:rPr>
      </w:pPr>
    </w:p>
    <w:p w:rsidR="00B725AD" w:rsidRDefault="00B725AD"/>
    <w:sectPr w:rsidR="00B725AD">
      <w:headerReference w:type="default" r:id="rId15"/>
      <w:pgSz w:w="11906" w:h="16838"/>
      <w:pgMar w:top="851" w:right="851" w:bottom="567" w:left="1134"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05EF" w:rsidRDefault="00FF05EF">
      <w:pPr>
        <w:spacing w:after="0" w:line="240" w:lineRule="auto"/>
      </w:pPr>
      <w:r>
        <w:separator/>
      </w:r>
    </w:p>
  </w:endnote>
  <w:endnote w:type="continuationSeparator" w:id="0">
    <w:p w:rsidR="00FF05EF" w:rsidRDefault="00FF05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XO Thames">
    <w:altName w:val="Times New Roman"/>
    <w:charset w:val="CC"/>
    <w:family w:val="roman"/>
    <w:pitch w:val="variable"/>
    <w:sig w:usb0="00000001" w:usb1="0000084A" w:usb2="00000000" w:usb3="00000000" w:csb0="00000015"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05EF" w:rsidRDefault="00FF05EF">
      <w:pPr>
        <w:spacing w:after="0" w:line="240" w:lineRule="auto"/>
      </w:pPr>
      <w:r>
        <w:separator/>
      </w:r>
    </w:p>
  </w:footnote>
  <w:footnote w:type="continuationSeparator" w:id="0">
    <w:p w:rsidR="00FF05EF" w:rsidRDefault="00FF05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25AD" w:rsidRDefault="005F720C">
    <w:pPr>
      <w:framePr w:wrap="around" w:vAnchor="text" w:hAnchor="margin" w:xAlign="center" w:y="1"/>
    </w:pPr>
    <w:r>
      <w:fldChar w:fldCharType="begin"/>
    </w:r>
    <w:r>
      <w:instrText xml:space="preserve">PAGE </w:instrText>
    </w:r>
    <w:r>
      <w:fldChar w:fldCharType="separate"/>
    </w:r>
    <w:r w:rsidR="003F0839">
      <w:rPr>
        <w:noProof/>
      </w:rPr>
      <w:t>8</w:t>
    </w:r>
    <w:r>
      <w:fldChar w:fldCharType="end"/>
    </w:r>
  </w:p>
  <w:p w:rsidR="00B725AD" w:rsidRDefault="00B725AD">
    <w:pPr>
      <w:pStyle w:val="a9"/>
      <w:jc w:val="center"/>
    </w:pPr>
  </w:p>
  <w:p w:rsidR="00B725AD" w:rsidRDefault="00B725AD">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CB0F3F"/>
    <w:multiLevelType w:val="multilevel"/>
    <w:tmpl w:val="18E8C00A"/>
    <w:lvl w:ilvl="0">
      <w:start w:val="1"/>
      <w:numFmt w:val="decimal"/>
      <w:lvlText w:val="%1."/>
      <w:lvlJc w:val="left"/>
      <w:pPr>
        <w:ind w:left="1380" w:hanging="840"/>
      </w:pPr>
      <w:rPr>
        <w:color w:val="000000"/>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5AD"/>
    <w:rsid w:val="002C5956"/>
    <w:rsid w:val="003323DE"/>
    <w:rsid w:val="00350E5C"/>
    <w:rsid w:val="003F0839"/>
    <w:rsid w:val="004E5490"/>
    <w:rsid w:val="00557735"/>
    <w:rsid w:val="005F720C"/>
    <w:rsid w:val="008C4242"/>
    <w:rsid w:val="009F1F6C"/>
    <w:rsid w:val="00B66BC5"/>
    <w:rsid w:val="00B725AD"/>
    <w:rsid w:val="00E11A14"/>
    <w:rsid w:val="00E461AC"/>
    <w:rsid w:val="00FF05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pPr>
      <w:spacing w:after="200" w:line="276" w:lineRule="auto"/>
    </w:pPr>
    <w:rPr>
      <w:sz w:val="22"/>
    </w:rPr>
  </w:style>
  <w:style w:type="paragraph" w:styleId="10">
    <w:name w:val="heading 1"/>
    <w:basedOn w:val="a"/>
    <w:next w:val="a"/>
    <w:link w:val="11"/>
    <w:uiPriority w:val="9"/>
    <w:qFormat/>
    <w:pPr>
      <w:keepNext/>
      <w:spacing w:before="240" w:after="60" w:line="240" w:lineRule="auto"/>
      <w:outlineLvl w:val="0"/>
    </w:pPr>
    <w:rPr>
      <w:rFonts w:ascii="Arial" w:hAnsi="Arial"/>
      <w:b/>
      <w:sz w:val="32"/>
    </w:rPr>
  </w:style>
  <w:style w:type="paragraph" w:styleId="2">
    <w:name w:val="heading 2"/>
    <w:basedOn w:val="a"/>
    <w:next w:val="a"/>
    <w:link w:val="20"/>
    <w:uiPriority w:val="9"/>
    <w:qFormat/>
    <w:pPr>
      <w:keepNext/>
      <w:keepLines/>
      <w:spacing w:before="200" w:after="0"/>
      <w:outlineLvl w:val="1"/>
    </w:pPr>
    <w:rPr>
      <w:rFonts w:asciiTheme="majorHAnsi" w:hAnsiTheme="majorHAnsi"/>
      <w:b/>
      <w:color w:val="4F81BD" w:themeColor="accent1"/>
      <w:sz w:val="26"/>
    </w:rPr>
  </w:style>
  <w:style w:type="paragraph" w:styleId="3">
    <w:name w:val="heading 3"/>
    <w:next w:val="a"/>
    <w:link w:val="30"/>
    <w:uiPriority w:val="9"/>
    <w:qFormat/>
    <w:pPr>
      <w:outlineLvl w:val="2"/>
    </w:pPr>
    <w:rPr>
      <w:rFonts w:ascii="XO Thames" w:hAnsi="XO Thames"/>
      <w:b/>
      <w:i/>
    </w:rPr>
  </w:style>
  <w:style w:type="paragraph" w:styleId="4">
    <w:name w:val="heading 4"/>
    <w:next w:val="a"/>
    <w:link w:val="40"/>
    <w:uiPriority w:val="9"/>
    <w:qFormat/>
    <w:pPr>
      <w:spacing w:before="120" w:after="120"/>
      <w:outlineLvl w:val="3"/>
    </w:pPr>
    <w:rPr>
      <w:rFonts w:ascii="XO Thames" w:hAnsi="XO Thames"/>
      <w:b/>
      <w:color w:val="595959"/>
      <w:sz w:val="26"/>
    </w:rPr>
  </w:style>
  <w:style w:type="paragraph" w:styleId="5">
    <w:name w:val="heading 5"/>
    <w:next w:val="a"/>
    <w:link w:val="50"/>
    <w:uiPriority w:val="9"/>
    <w:qFormat/>
    <w:pPr>
      <w:spacing w:before="120" w:after="120"/>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2"/>
    </w:rPr>
  </w:style>
  <w:style w:type="paragraph" w:styleId="21">
    <w:name w:val="toc 2"/>
    <w:next w:val="a"/>
    <w:link w:val="22"/>
    <w:uiPriority w:val="39"/>
    <w:pPr>
      <w:ind w:left="200"/>
    </w:pPr>
  </w:style>
  <w:style w:type="character" w:customStyle="1" w:styleId="22">
    <w:name w:val="Оглавление 2 Знак"/>
    <w:link w:val="21"/>
  </w:style>
  <w:style w:type="paragraph" w:customStyle="1" w:styleId="12">
    <w:name w:val="Обычный1"/>
    <w:link w:val="13"/>
    <w:rPr>
      <w:sz w:val="22"/>
    </w:rPr>
  </w:style>
  <w:style w:type="character" w:customStyle="1" w:styleId="13">
    <w:name w:val="Обычный1"/>
    <w:link w:val="12"/>
    <w:rPr>
      <w:sz w:val="22"/>
    </w:rPr>
  </w:style>
  <w:style w:type="paragraph" w:styleId="41">
    <w:name w:val="toc 4"/>
    <w:next w:val="a"/>
    <w:link w:val="42"/>
    <w:uiPriority w:val="39"/>
    <w:pPr>
      <w:ind w:left="600"/>
    </w:pPr>
  </w:style>
  <w:style w:type="character" w:customStyle="1" w:styleId="42">
    <w:name w:val="Оглавление 4 Знак"/>
    <w:link w:val="41"/>
  </w:style>
  <w:style w:type="paragraph" w:customStyle="1" w:styleId="a3">
    <w:name w:val="Нормальный (таблица)"/>
    <w:basedOn w:val="a"/>
    <w:next w:val="a"/>
    <w:link w:val="a4"/>
    <w:pPr>
      <w:widowControl w:val="0"/>
      <w:spacing w:after="0" w:line="240" w:lineRule="auto"/>
      <w:jc w:val="both"/>
    </w:pPr>
    <w:rPr>
      <w:rFonts w:ascii="Arial" w:hAnsi="Arial"/>
      <w:sz w:val="24"/>
    </w:rPr>
  </w:style>
  <w:style w:type="character" w:customStyle="1" w:styleId="a4">
    <w:name w:val="Нормальный (таблица)"/>
    <w:basedOn w:val="1"/>
    <w:link w:val="a3"/>
    <w:rPr>
      <w:rFonts w:ascii="Arial" w:hAnsi="Arial"/>
      <w:sz w:val="24"/>
    </w:rPr>
  </w:style>
  <w:style w:type="paragraph" w:styleId="6">
    <w:name w:val="toc 6"/>
    <w:next w:val="a"/>
    <w:link w:val="60"/>
    <w:uiPriority w:val="39"/>
    <w:pPr>
      <w:ind w:left="1000"/>
    </w:pPr>
  </w:style>
  <w:style w:type="character" w:customStyle="1" w:styleId="60">
    <w:name w:val="Оглавление 6 Знак"/>
    <w:link w:val="6"/>
  </w:style>
  <w:style w:type="paragraph" w:styleId="7">
    <w:name w:val="toc 7"/>
    <w:next w:val="a"/>
    <w:link w:val="70"/>
    <w:uiPriority w:val="39"/>
    <w:pPr>
      <w:ind w:left="1200"/>
    </w:pPr>
  </w:style>
  <w:style w:type="character" w:customStyle="1" w:styleId="70">
    <w:name w:val="Оглавление 7 Знак"/>
    <w:link w:val="7"/>
  </w:style>
  <w:style w:type="paragraph" w:customStyle="1" w:styleId="a5">
    <w:name w:val="Гипертекстовая ссылка"/>
    <w:link w:val="a6"/>
    <w:rPr>
      <w:rFonts w:ascii="Times New Roman" w:hAnsi="Times New Roman"/>
      <w:b/>
      <w:color w:val="008000"/>
    </w:rPr>
  </w:style>
  <w:style w:type="character" w:customStyle="1" w:styleId="a6">
    <w:name w:val="Гипертекстовая ссылка"/>
    <w:link w:val="a5"/>
    <w:rPr>
      <w:rFonts w:ascii="Times New Roman" w:hAnsi="Times New Roman"/>
      <w:b/>
      <w:color w:val="008000"/>
    </w:rPr>
  </w:style>
  <w:style w:type="paragraph" w:customStyle="1" w:styleId="14">
    <w:name w:val="Гиперссылка1"/>
    <w:link w:val="15"/>
    <w:rPr>
      <w:color w:val="0000FF"/>
      <w:u w:val="single"/>
    </w:rPr>
  </w:style>
  <w:style w:type="character" w:customStyle="1" w:styleId="15">
    <w:name w:val="Гиперссылка1"/>
    <w:link w:val="14"/>
    <w:rPr>
      <w:color w:val="0000FF"/>
      <w:u w:val="single"/>
    </w:rPr>
  </w:style>
  <w:style w:type="paragraph" w:customStyle="1" w:styleId="16">
    <w:name w:val="Основной шрифт абзаца1"/>
    <w:link w:val="17"/>
  </w:style>
  <w:style w:type="character" w:customStyle="1" w:styleId="17">
    <w:name w:val="Основной шрифт абзаца1"/>
    <w:link w:val="16"/>
  </w:style>
  <w:style w:type="character" w:customStyle="1" w:styleId="30">
    <w:name w:val="Заголовок 3 Знак"/>
    <w:link w:val="3"/>
    <w:rPr>
      <w:rFonts w:ascii="XO Thames" w:hAnsi="XO Thames"/>
      <w:b/>
      <w:i/>
    </w:rPr>
  </w:style>
  <w:style w:type="paragraph" w:styleId="a7">
    <w:name w:val="Balloon Text"/>
    <w:basedOn w:val="a"/>
    <w:link w:val="a8"/>
    <w:pPr>
      <w:spacing w:after="0" w:line="240" w:lineRule="auto"/>
    </w:pPr>
    <w:rPr>
      <w:rFonts w:ascii="Tahoma" w:hAnsi="Tahoma"/>
      <w:sz w:val="16"/>
    </w:rPr>
  </w:style>
  <w:style w:type="character" w:customStyle="1" w:styleId="a8">
    <w:name w:val="Текст выноски Знак"/>
    <w:basedOn w:val="1"/>
    <w:link w:val="a7"/>
    <w:rPr>
      <w:rFonts w:ascii="Tahoma" w:hAnsi="Tahoma"/>
      <w:sz w:val="16"/>
    </w:rPr>
  </w:style>
  <w:style w:type="paragraph" w:styleId="a9">
    <w:name w:val="header"/>
    <w:basedOn w:val="a"/>
    <w:link w:val="aa"/>
    <w:pPr>
      <w:tabs>
        <w:tab w:val="center" w:pos="4677"/>
        <w:tab w:val="right" w:pos="9355"/>
      </w:tabs>
      <w:spacing w:after="0" w:line="240" w:lineRule="auto"/>
    </w:pPr>
  </w:style>
  <w:style w:type="character" w:customStyle="1" w:styleId="aa">
    <w:name w:val="Верхний колонтитул Знак"/>
    <w:basedOn w:val="1"/>
    <w:link w:val="a9"/>
    <w:rPr>
      <w:sz w:val="22"/>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rPr>
      <w:sz w:val="22"/>
    </w:rPr>
  </w:style>
  <w:style w:type="paragraph" w:customStyle="1" w:styleId="ab">
    <w:name w:val="Цветовое выделение"/>
    <w:link w:val="ac"/>
    <w:rPr>
      <w:b/>
      <w:color w:val="000080"/>
    </w:rPr>
  </w:style>
  <w:style w:type="character" w:customStyle="1" w:styleId="ac">
    <w:name w:val="Цветовое выделение"/>
    <w:link w:val="ab"/>
    <w:rPr>
      <w:b/>
      <w:color w:val="000080"/>
    </w:rPr>
  </w:style>
  <w:style w:type="paragraph" w:customStyle="1" w:styleId="ConsPlusNonformat">
    <w:name w:val="ConsPlusNonformat"/>
    <w:link w:val="ConsPlusNonformat0"/>
    <w:pPr>
      <w:widowControl w:val="0"/>
    </w:pPr>
    <w:rPr>
      <w:rFonts w:ascii="Courier New" w:hAnsi="Courier New"/>
    </w:rPr>
  </w:style>
  <w:style w:type="character" w:customStyle="1" w:styleId="ConsPlusNonformat0">
    <w:name w:val="ConsPlusNonformat"/>
    <w:link w:val="ConsPlusNonformat"/>
    <w:rPr>
      <w:rFonts w:ascii="Courier New" w:hAnsi="Courier New"/>
    </w:rPr>
  </w:style>
  <w:style w:type="paragraph" w:styleId="31">
    <w:name w:val="toc 3"/>
    <w:next w:val="a"/>
    <w:link w:val="32"/>
    <w:uiPriority w:val="39"/>
    <w:pPr>
      <w:ind w:left="400"/>
    </w:pPr>
  </w:style>
  <w:style w:type="character" w:customStyle="1" w:styleId="32">
    <w:name w:val="Оглавление 3 Знак"/>
    <w:link w:val="31"/>
  </w:style>
  <w:style w:type="paragraph" w:customStyle="1" w:styleId="ConsPlusNormal">
    <w:name w:val="ConsPlusNormal"/>
    <w:link w:val="ConsPlusNormal0"/>
    <w:pPr>
      <w:widowControl w:val="0"/>
    </w:pPr>
    <w:rPr>
      <w:sz w:val="22"/>
    </w:rPr>
  </w:style>
  <w:style w:type="character" w:customStyle="1" w:styleId="ConsPlusNormal0">
    <w:name w:val="ConsPlusNormal"/>
    <w:link w:val="ConsPlusNormal"/>
    <w:rPr>
      <w:sz w:val="22"/>
    </w:rPr>
  </w:style>
  <w:style w:type="paragraph" w:styleId="ad">
    <w:name w:val="No Spacing"/>
    <w:link w:val="ae"/>
    <w:rPr>
      <w:sz w:val="22"/>
    </w:rPr>
  </w:style>
  <w:style w:type="character" w:customStyle="1" w:styleId="ae">
    <w:name w:val="Без интервала Знак"/>
    <w:link w:val="ad"/>
    <w:rPr>
      <w:sz w:val="22"/>
    </w:rPr>
  </w:style>
  <w:style w:type="character" w:customStyle="1" w:styleId="50">
    <w:name w:val="Заголовок 5 Знак"/>
    <w:link w:val="5"/>
    <w:rPr>
      <w:rFonts w:ascii="XO Thames" w:hAnsi="XO Thames"/>
      <w:b/>
      <w:sz w:val="22"/>
    </w:rPr>
  </w:style>
  <w:style w:type="paragraph" w:styleId="af">
    <w:name w:val="List Paragraph"/>
    <w:basedOn w:val="a"/>
    <w:link w:val="af0"/>
    <w:pPr>
      <w:spacing w:after="0" w:line="240" w:lineRule="auto"/>
      <w:ind w:left="720"/>
      <w:contextualSpacing/>
      <w:jc w:val="both"/>
    </w:pPr>
    <w:rPr>
      <w:rFonts w:ascii="Times New Roman" w:hAnsi="Times New Roman"/>
      <w:sz w:val="24"/>
    </w:rPr>
  </w:style>
  <w:style w:type="character" w:customStyle="1" w:styleId="af0">
    <w:name w:val="Абзац списка Знак"/>
    <w:basedOn w:val="1"/>
    <w:link w:val="af"/>
    <w:rPr>
      <w:rFonts w:ascii="Times New Roman" w:hAnsi="Times New Roman"/>
      <w:sz w:val="24"/>
    </w:rPr>
  </w:style>
  <w:style w:type="character" w:customStyle="1" w:styleId="11">
    <w:name w:val="Заголовок 1 Знак"/>
    <w:basedOn w:val="1"/>
    <w:link w:val="10"/>
    <w:rPr>
      <w:rFonts w:ascii="Arial" w:hAnsi="Arial"/>
      <w:b/>
      <w:sz w:val="32"/>
    </w:rPr>
  </w:style>
  <w:style w:type="paragraph" w:customStyle="1" w:styleId="25">
    <w:name w:val="Гиперссылка2"/>
    <w:link w:val="af1"/>
    <w:rPr>
      <w:color w:val="0000FF"/>
      <w:u w:val="single"/>
    </w:rPr>
  </w:style>
  <w:style w:type="character" w:styleId="af1">
    <w:name w:val="Hyperlink"/>
    <w:link w:val="25"/>
    <w:rPr>
      <w:color w:val="0000FF"/>
      <w:u w:val="single"/>
    </w:rPr>
  </w:style>
  <w:style w:type="paragraph" w:customStyle="1" w:styleId="Footnote">
    <w:name w:val="Footnote"/>
    <w:link w:val="Footnote0"/>
    <w:rPr>
      <w:rFonts w:ascii="XO Thames" w:hAnsi="XO Thames"/>
      <w:sz w:val="22"/>
    </w:rPr>
  </w:style>
  <w:style w:type="character" w:customStyle="1" w:styleId="Footnote0">
    <w:name w:val="Footnote"/>
    <w:link w:val="Footnote"/>
    <w:rPr>
      <w:rFonts w:ascii="XO Thames" w:hAnsi="XO Thames"/>
      <w:sz w:val="22"/>
    </w:rPr>
  </w:style>
  <w:style w:type="paragraph" w:styleId="18">
    <w:name w:val="toc 1"/>
    <w:next w:val="a"/>
    <w:link w:val="19"/>
    <w:uiPriority w:val="39"/>
    <w:rPr>
      <w:rFonts w:ascii="XO Thames" w:hAnsi="XO Thames"/>
      <w:b/>
    </w:rPr>
  </w:style>
  <w:style w:type="character" w:customStyle="1" w:styleId="19">
    <w:name w:val="Оглавление 1 Знак"/>
    <w:link w:val="18"/>
    <w:rPr>
      <w:rFonts w:ascii="XO Thames" w:hAnsi="XO Thames"/>
      <w:b/>
    </w:rPr>
  </w:style>
  <w:style w:type="paragraph" w:customStyle="1" w:styleId="HeaderandFooter">
    <w:name w:val="Header and Footer"/>
    <w:link w:val="HeaderandFooter0"/>
    <w:pPr>
      <w:spacing w:line="360" w:lineRule="auto"/>
    </w:pPr>
    <w:rPr>
      <w:rFonts w:ascii="XO Thames" w:hAnsi="XO Thames"/>
    </w:rPr>
  </w:style>
  <w:style w:type="character" w:customStyle="1" w:styleId="HeaderandFooter0">
    <w:name w:val="Header and Footer"/>
    <w:link w:val="HeaderandFooter"/>
    <w:rPr>
      <w:rFonts w:ascii="XO Thames" w:hAnsi="XO Thames"/>
    </w:rPr>
  </w:style>
  <w:style w:type="paragraph" w:styleId="9">
    <w:name w:val="toc 9"/>
    <w:next w:val="a"/>
    <w:link w:val="90"/>
    <w:uiPriority w:val="39"/>
    <w:pPr>
      <w:ind w:left="1600"/>
    </w:pPr>
  </w:style>
  <w:style w:type="character" w:customStyle="1" w:styleId="90">
    <w:name w:val="Оглавление 9 Знак"/>
    <w:link w:val="9"/>
  </w:style>
  <w:style w:type="paragraph" w:styleId="8">
    <w:name w:val="toc 8"/>
    <w:next w:val="a"/>
    <w:link w:val="80"/>
    <w:uiPriority w:val="39"/>
    <w:pPr>
      <w:ind w:left="1400"/>
    </w:pPr>
  </w:style>
  <w:style w:type="character" w:customStyle="1" w:styleId="80">
    <w:name w:val="Оглавление 8 Знак"/>
    <w:link w:val="8"/>
  </w:style>
  <w:style w:type="paragraph" w:styleId="af2">
    <w:name w:val="Body Text Indent"/>
    <w:basedOn w:val="a"/>
    <w:link w:val="af3"/>
    <w:pPr>
      <w:spacing w:after="120"/>
      <w:ind w:left="283"/>
    </w:pPr>
  </w:style>
  <w:style w:type="character" w:customStyle="1" w:styleId="af3">
    <w:name w:val="Основной текст с отступом Знак"/>
    <w:basedOn w:val="1"/>
    <w:link w:val="af2"/>
    <w:rPr>
      <w:sz w:val="22"/>
    </w:rPr>
  </w:style>
  <w:style w:type="paragraph" w:styleId="51">
    <w:name w:val="toc 5"/>
    <w:next w:val="a"/>
    <w:link w:val="52"/>
    <w:uiPriority w:val="39"/>
    <w:pPr>
      <w:ind w:left="800"/>
    </w:pPr>
  </w:style>
  <w:style w:type="character" w:customStyle="1" w:styleId="52">
    <w:name w:val="Оглавление 5 Знак"/>
    <w:link w:val="51"/>
  </w:style>
  <w:style w:type="paragraph" w:styleId="af4">
    <w:name w:val="footer"/>
    <w:basedOn w:val="a"/>
    <w:link w:val="af5"/>
    <w:pPr>
      <w:tabs>
        <w:tab w:val="center" w:pos="4677"/>
        <w:tab w:val="right" w:pos="9355"/>
      </w:tabs>
      <w:spacing w:after="0" w:line="240" w:lineRule="auto"/>
    </w:pPr>
  </w:style>
  <w:style w:type="character" w:customStyle="1" w:styleId="af5">
    <w:name w:val="Нижний колонтитул Знак"/>
    <w:basedOn w:val="1"/>
    <w:link w:val="af4"/>
    <w:rPr>
      <w:sz w:val="22"/>
    </w:rPr>
  </w:style>
  <w:style w:type="paragraph" w:styleId="33">
    <w:name w:val="Body Text Indent 3"/>
    <w:basedOn w:val="a"/>
    <w:link w:val="34"/>
    <w:pPr>
      <w:spacing w:after="120"/>
      <w:ind w:left="283"/>
    </w:pPr>
    <w:rPr>
      <w:sz w:val="16"/>
    </w:rPr>
  </w:style>
  <w:style w:type="character" w:customStyle="1" w:styleId="34">
    <w:name w:val="Основной текст с отступом 3 Знак"/>
    <w:basedOn w:val="1"/>
    <w:link w:val="33"/>
    <w:rPr>
      <w:sz w:val="16"/>
    </w:rPr>
  </w:style>
  <w:style w:type="paragraph" w:customStyle="1" w:styleId="26">
    <w:name w:val="Основной шрифт абзаца2"/>
  </w:style>
  <w:style w:type="paragraph" w:styleId="af6">
    <w:name w:val="Body Text"/>
    <w:basedOn w:val="a"/>
    <w:link w:val="af7"/>
    <w:pPr>
      <w:spacing w:after="0" w:line="240" w:lineRule="auto"/>
      <w:jc w:val="both"/>
    </w:pPr>
    <w:rPr>
      <w:rFonts w:ascii="Times New Roman" w:hAnsi="Times New Roman"/>
      <w:sz w:val="24"/>
    </w:rPr>
  </w:style>
  <w:style w:type="character" w:customStyle="1" w:styleId="af7">
    <w:name w:val="Основной текст Знак"/>
    <w:basedOn w:val="1"/>
    <w:link w:val="af6"/>
    <w:rPr>
      <w:rFonts w:ascii="Times New Roman" w:hAnsi="Times New Roman"/>
      <w:sz w:val="24"/>
    </w:rPr>
  </w:style>
  <w:style w:type="paragraph" w:styleId="af8">
    <w:name w:val="Subtitle"/>
    <w:next w:val="a"/>
    <w:link w:val="af9"/>
    <w:uiPriority w:val="11"/>
    <w:qFormat/>
    <w:rPr>
      <w:rFonts w:ascii="XO Thames" w:hAnsi="XO Thames"/>
      <w:i/>
      <w:color w:val="616161"/>
      <w:sz w:val="24"/>
    </w:rPr>
  </w:style>
  <w:style w:type="character" w:customStyle="1" w:styleId="af9">
    <w:name w:val="Подзаголовок Знак"/>
    <w:link w:val="af8"/>
    <w:rPr>
      <w:rFonts w:ascii="XO Thames" w:hAnsi="XO Thames"/>
      <w:i/>
      <w:color w:val="616161"/>
      <w:sz w:val="24"/>
    </w:rPr>
  </w:style>
  <w:style w:type="paragraph" w:customStyle="1" w:styleId="toc10">
    <w:name w:val="toc 10"/>
    <w:next w:val="a"/>
    <w:link w:val="toc100"/>
    <w:uiPriority w:val="39"/>
    <w:pPr>
      <w:ind w:left="1800"/>
    </w:pPr>
  </w:style>
  <w:style w:type="character" w:customStyle="1" w:styleId="toc100">
    <w:name w:val="toc 10"/>
    <w:link w:val="toc10"/>
  </w:style>
  <w:style w:type="paragraph" w:styleId="afa">
    <w:name w:val="Title"/>
    <w:next w:val="a"/>
    <w:link w:val="afb"/>
    <w:uiPriority w:val="10"/>
    <w:qFormat/>
    <w:rPr>
      <w:rFonts w:ascii="XO Thames" w:hAnsi="XO Thames"/>
      <w:b/>
      <w:sz w:val="52"/>
    </w:rPr>
  </w:style>
  <w:style w:type="character" w:customStyle="1" w:styleId="afb">
    <w:name w:val="Название Знак"/>
    <w:link w:val="afa"/>
    <w:rPr>
      <w:rFonts w:ascii="XO Thames" w:hAnsi="XO Thames"/>
      <w:b/>
      <w:sz w:val="52"/>
    </w:rPr>
  </w:style>
  <w:style w:type="character" w:customStyle="1" w:styleId="40">
    <w:name w:val="Заголовок 4 Знак"/>
    <w:link w:val="4"/>
    <w:rPr>
      <w:rFonts w:ascii="XO Thames" w:hAnsi="XO Thames"/>
      <w:b/>
      <w:color w:val="595959"/>
      <w:sz w:val="26"/>
    </w:rPr>
  </w:style>
  <w:style w:type="character" w:customStyle="1" w:styleId="20">
    <w:name w:val="Заголовок 2 Знак"/>
    <w:basedOn w:val="1"/>
    <w:link w:val="2"/>
    <w:rPr>
      <w:rFonts w:asciiTheme="majorHAnsi" w:hAnsiTheme="majorHAnsi"/>
      <w:b/>
      <w:color w:val="4F81BD" w:themeColor="accent1"/>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pPr>
      <w:spacing w:after="200" w:line="276" w:lineRule="auto"/>
    </w:pPr>
    <w:rPr>
      <w:sz w:val="22"/>
    </w:rPr>
  </w:style>
  <w:style w:type="paragraph" w:styleId="10">
    <w:name w:val="heading 1"/>
    <w:basedOn w:val="a"/>
    <w:next w:val="a"/>
    <w:link w:val="11"/>
    <w:uiPriority w:val="9"/>
    <w:qFormat/>
    <w:pPr>
      <w:keepNext/>
      <w:spacing w:before="240" w:after="60" w:line="240" w:lineRule="auto"/>
      <w:outlineLvl w:val="0"/>
    </w:pPr>
    <w:rPr>
      <w:rFonts w:ascii="Arial" w:hAnsi="Arial"/>
      <w:b/>
      <w:sz w:val="32"/>
    </w:rPr>
  </w:style>
  <w:style w:type="paragraph" w:styleId="2">
    <w:name w:val="heading 2"/>
    <w:basedOn w:val="a"/>
    <w:next w:val="a"/>
    <w:link w:val="20"/>
    <w:uiPriority w:val="9"/>
    <w:qFormat/>
    <w:pPr>
      <w:keepNext/>
      <w:keepLines/>
      <w:spacing w:before="200" w:after="0"/>
      <w:outlineLvl w:val="1"/>
    </w:pPr>
    <w:rPr>
      <w:rFonts w:asciiTheme="majorHAnsi" w:hAnsiTheme="majorHAnsi"/>
      <w:b/>
      <w:color w:val="4F81BD" w:themeColor="accent1"/>
      <w:sz w:val="26"/>
    </w:rPr>
  </w:style>
  <w:style w:type="paragraph" w:styleId="3">
    <w:name w:val="heading 3"/>
    <w:next w:val="a"/>
    <w:link w:val="30"/>
    <w:uiPriority w:val="9"/>
    <w:qFormat/>
    <w:pPr>
      <w:outlineLvl w:val="2"/>
    </w:pPr>
    <w:rPr>
      <w:rFonts w:ascii="XO Thames" w:hAnsi="XO Thames"/>
      <w:b/>
      <w:i/>
    </w:rPr>
  </w:style>
  <w:style w:type="paragraph" w:styleId="4">
    <w:name w:val="heading 4"/>
    <w:next w:val="a"/>
    <w:link w:val="40"/>
    <w:uiPriority w:val="9"/>
    <w:qFormat/>
    <w:pPr>
      <w:spacing w:before="120" w:after="120"/>
      <w:outlineLvl w:val="3"/>
    </w:pPr>
    <w:rPr>
      <w:rFonts w:ascii="XO Thames" w:hAnsi="XO Thames"/>
      <w:b/>
      <w:color w:val="595959"/>
      <w:sz w:val="26"/>
    </w:rPr>
  </w:style>
  <w:style w:type="paragraph" w:styleId="5">
    <w:name w:val="heading 5"/>
    <w:next w:val="a"/>
    <w:link w:val="50"/>
    <w:uiPriority w:val="9"/>
    <w:qFormat/>
    <w:pPr>
      <w:spacing w:before="120" w:after="120"/>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2"/>
    </w:rPr>
  </w:style>
  <w:style w:type="paragraph" w:styleId="21">
    <w:name w:val="toc 2"/>
    <w:next w:val="a"/>
    <w:link w:val="22"/>
    <w:uiPriority w:val="39"/>
    <w:pPr>
      <w:ind w:left="200"/>
    </w:pPr>
  </w:style>
  <w:style w:type="character" w:customStyle="1" w:styleId="22">
    <w:name w:val="Оглавление 2 Знак"/>
    <w:link w:val="21"/>
  </w:style>
  <w:style w:type="paragraph" w:customStyle="1" w:styleId="12">
    <w:name w:val="Обычный1"/>
    <w:link w:val="13"/>
    <w:rPr>
      <w:sz w:val="22"/>
    </w:rPr>
  </w:style>
  <w:style w:type="character" w:customStyle="1" w:styleId="13">
    <w:name w:val="Обычный1"/>
    <w:link w:val="12"/>
    <w:rPr>
      <w:sz w:val="22"/>
    </w:rPr>
  </w:style>
  <w:style w:type="paragraph" w:styleId="41">
    <w:name w:val="toc 4"/>
    <w:next w:val="a"/>
    <w:link w:val="42"/>
    <w:uiPriority w:val="39"/>
    <w:pPr>
      <w:ind w:left="600"/>
    </w:pPr>
  </w:style>
  <w:style w:type="character" w:customStyle="1" w:styleId="42">
    <w:name w:val="Оглавление 4 Знак"/>
    <w:link w:val="41"/>
  </w:style>
  <w:style w:type="paragraph" w:customStyle="1" w:styleId="a3">
    <w:name w:val="Нормальный (таблица)"/>
    <w:basedOn w:val="a"/>
    <w:next w:val="a"/>
    <w:link w:val="a4"/>
    <w:pPr>
      <w:widowControl w:val="0"/>
      <w:spacing w:after="0" w:line="240" w:lineRule="auto"/>
      <w:jc w:val="both"/>
    </w:pPr>
    <w:rPr>
      <w:rFonts w:ascii="Arial" w:hAnsi="Arial"/>
      <w:sz w:val="24"/>
    </w:rPr>
  </w:style>
  <w:style w:type="character" w:customStyle="1" w:styleId="a4">
    <w:name w:val="Нормальный (таблица)"/>
    <w:basedOn w:val="1"/>
    <w:link w:val="a3"/>
    <w:rPr>
      <w:rFonts w:ascii="Arial" w:hAnsi="Arial"/>
      <w:sz w:val="24"/>
    </w:rPr>
  </w:style>
  <w:style w:type="paragraph" w:styleId="6">
    <w:name w:val="toc 6"/>
    <w:next w:val="a"/>
    <w:link w:val="60"/>
    <w:uiPriority w:val="39"/>
    <w:pPr>
      <w:ind w:left="1000"/>
    </w:pPr>
  </w:style>
  <w:style w:type="character" w:customStyle="1" w:styleId="60">
    <w:name w:val="Оглавление 6 Знак"/>
    <w:link w:val="6"/>
  </w:style>
  <w:style w:type="paragraph" w:styleId="7">
    <w:name w:val="toc 7"/>
    <w:next w:val="a"/>
    <w:link w:val="70"/>
    <w:uiPriority w:val="39"/>
    <w:pPr>
      <w:ind w:left="1200"/>
    </w:pPr>
  </w:style>
  <w:style w:type="character" w:customStyle="1" w:styleId="70">
    <w:name w:val="Оглавление 7 Знак"/>
    <w:link w:val="7"/>
  </w:style>
  <w:style w:type="paragraph" w:customStyle="1" w:styleId="a5">
    <w:name w:val="Гипертекстовая ссылка"/>
    <w:link w:val="a6"/>
    <w:rPr>
      <w:rFonts w:ascii="Times New Roman" w:hAnsi="Times New Roman"/>
      <w:b/>
      <w:color w:val="008000"/>
    </w:rPr>
  </w:style>
  <w:style w:type="character" w:customStyle="1" w:styleId="a6">
    <w:name w:val="Гипертекстовая ссылка"/>
    <w:link w:val="a5"/>
    <w:rPr>
      <w:rFonts w:ascii="Times New Roman" w:hAnsi="Times New Roman"/>
      <w:b/>
      <w:color w:val="008000"/>
    </w:rPr>
  </w:style>
  <w:style w:type="paragraph" w:customStyle="1" w:styleId="14">
    <w:name w:val="Гиперссылка1"/>
    <w:link w:val="15"/>
    <w:rPr>
      <w:color w:val="0000FF"/>
      <w:u w:val="single"/>
    </w:rPr>
  </w:style>
  <w:style w:type="character" w:customStyle="1" w:styleId="15">
    <w:name w:val="Гиперссылка1"/>
    <w:link w:val="14"/>
    <w:rPr>
      <w:color w:val="0000FF"/>
      <w:u w:val="single"/>
    </w:rPr>
  </w:style>
  <w:style w:type="paragraph" w:customStyle="1" w:styleId="16">
    <w:name w:val="Основной шрифт абзаца1"/>
    <w:link w:val="17"/>
  </w:style>
  <w:style w:type="character" w:customStyle="1" w:styleId="17">
    <w:name w:val="Основной шрифт абзаца1"/>
    <w:link w:val="16"/>
  </w:style>
  <w:style w:type="character" w:customStyle="1" w:styleId="30">
    <w:name w:val="Заголовок 3 Знак"/>
    <w:link w:val="3"/>
    <w:rPr>
      <w:rFonts w:ascii="XO Thames" w:hAnsi="XO Thames"/>
      <w:b/>
      <w:i/>
    </w:rPr>
  </w:style>
  <w:style w:type="paragraph" w:styleId="a7">
    <w:name w:val="Balloon Text"/>
    <w:basedOn w:val="a"/>
    <w:link w:val="a8"/>
    <w:pPr>
      <w:spacing w:after="0" w:line="240" w:lineRule="auto"/>
    </w:pPr>
    <w:rPr>
      <w:rFonts w:ascii="Tahoma" w:hAnsi="Tahoma"/>
      <w:sz w:val="16"/>
    </w:rPr>
  </w:style>
  <w:style w:type="character" w:customStyle="1" w:styleId="a8">
    <w:name w:val="Текст выноски Знак"/>
    <w:basedOn w:val="1"/>
    <w:link w:val="a7"/>
    <w:rPr>
      <w:rFonts w:ascii="Tahoma" w:hAnsi="Tahoma"/>
      <w:sz w:val="16"/>
    </w:rPr>
  </w:style>
  <w:style w:type="paragraph" w:styleId="a9">
    <w:name w:val="header"/>
    <w:basedOn w:val="a"/>
    <w:link w:val="aa"/>
    <w:pPr>
      <w:tabs>
        <w:tab w:val="center" w:pos="4677"/>
        <w:tab w:val="right" w:pos="9355"/>
      </w:tabs>
      <w:spacing w:after="0" w:line="240" w:lineRule="auto"/>
    </w:pPr>
  </w:style>
  <w:style w:type="character" w:customStyle="1" w:styleId="aa">
    <w:name w:val="Верхний колонтитул Знак"/>
    <w:basedOn w:val="1"/>
    <w:link w:val="a9"/>
    <w:rPr>
      <w:sz w:val="22"/>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rPr>
      <w:sz w:val="22"/>
    </w:rPr>
  </w:style>
  <w:style w:type="paragraph" w:customStyle="1" w:styleId="ab">
    <w:name w:val="Цветовое выделение"/>
    <w:link w:val="ac"/>
    <w:rPr>
      <w:b/>
      <w:color w:val="000080"/>
    </w:rPr>
  </w:style>
  <w:style w:type="character" w:customStyle="1" w:styleId="ac">
    <w:name w:val="Цветовое выделение"/>
    <w:link w:val="ab"/>
    <w:rPr>
      <w:b/>
      <w:color w:val="000080"/>
    </w:rPr>
  </w:style>
  <w:style w:type="paragraph" w:customStyle="1" w:styleId="ConsPlusNonformat">
    <w:name w:val="ConsPlusNonformat"/>
    <w:link w:val="ConsPlusNonformat0"/>
    <w:pPr>
      <w:widowControl w:val="0"/>
    </w:pPr>
    <w:rPr>
      <w:rFonts w:ascii="Courier New" w:hAnsi="Courier New"/>
    </w:rPr>
  </w:style>
  <w:style w:type="character" w:customStyle="1" w:styleId="ConsPlusNonformat0">
    <w:name w:val="ConsPlusNonformat"/>
    <w:link w:val="ConsPlusNonformat"/>
    <w:rPr>
      <w:rFonts w:ascii="Courier New" w:hAnsi="Courier New"/>
    </w:rPr>
  </w:style>
  <w:style w:type="paragraph" w:styleId="31">
    <w:name w:val="toc 3"/>
    <w:next w:val="a"/>
    <w:link w:val="32"/>
    <w:uiPriority w:val="39"/>
    <w:pPr>
      <w:ind w:left="400"/>
    </w:pPr>
  </w:style>
  <w:style w:type="character" w:customStyle="1" w:styleId="32">
    <w:name w:val="Оглавление 3 Знак"/>
    <w:link w:val="31"/>
  </w:style>
  <w:style w:type="paragraph" w:customStyle="1" w:styleId="ConsPlusNormal">
    <w:name w:val="ConsPlusNormal"/>
    <w:link w:val="ConsPlusNormal0"/>
    <w:pPr>
      <w:widowControl w:val="0"/>
    </w:pPr>
    <w:rPr>
      <w:sz w:val="22"/>
    </w:rPr>
  </w:style>
  <w:style w:type="character" w:customStyle="1" w:styleId="ConsPlusNormal0">
    <w:name w:val="ConsPlusNormal"/>
    <w:link w:val="ConsPlusNormal"/>
    <w:rPr>
      <w:sz w:val="22"/>
    </w:rPr>
  </w:style>
  <w:style w:type="paragraph" w:styleId="ad">
    <w:name w:val="No Spacing"/>
    <w:link w:val="ae"/>
    <w:rPr>
      <w:sz w:val="22"/>
    </w:rPr>
  </w:style>
  <w:style w:type="character" w:customStyle="1" w:styleId="ae">
    <w:name w:val="Без интервала Знак"/>
    <w:link w:val="ad"/>
    <w:rPr>
      <w:sz w:val="22"/>
    </w:rPr>
  </w:style>
  <w:style w:type="character" w:customStyle="1" w:styleId="50">
    <w:name w:val="Заголовок 5 Знак"/>
    <w:link w:val="5"/>
    <w:rPr>
      <w:rFonts w:ascii="XO Thames" w:hAnsi="XO Thames"/>
      <w:b/>
      <w:sz w:val="22"/>
    </w:rPr>
  </w:style>
  <w:style w:type="paragraph" w:styleId="af">
    <w:name w:val="List Paragraph"/>
    <w:basedOn w:val="a"/>
    <w:link w:val="af0"/>
    <w:pPr>
      <w:spacing w:after="0" w:line="240" w:lineRule="auto"/>
      <w:ind w:left="720"/>
      <w:contextualSpacing/>
      <w:jc w:val="both"/>
    </w:pPr>
    <w:rPr>
      <w:rFonts w:ascii="Times New Roman" w:hAnsi="Times New Roman"/>
      <w:sz w:val="24"/>
    </w:rPr>
  </w:style>
  <w:style w:type="character" w:customStyle="1" w:styleId="af0">
    <w:name w:val="Абзац списка Знак"/>
    <w:basedOn w:val="1"/>
    <w:link w:val="af"/>
    <w:rPr>
      <w:rFonts w:ascii="Times New Roman" w:hAnsi="Times New Roman"/>
      <w:sz w:val="24"/>
    </w:rPr>
  </w:style>
  <w:style w:type="character" w:customStyle="1" w:styleId="11">
    <w:name w:val="Заголовок 1 Знак"/>
    <w:basedOn w:val="1"/>
    <w:link w:val="10"/>
    <w:rPr>
      <w:rFonts w:ascii="Arial" w:hAnsi="Arial"/>
      <w:b/>
      <w:sz w:val="32"/>
    </w:rPr>
  </w:style>
  <w:style w:type="paragraph" w:customStyle="1" w:styleId="25">
    <w:name w:val="Гиперссылка2"/>
    <w:link w:val="af1"/>
    <w:rPr>
      <w:color w:val="0000FF"/>
      <w:u w:val="single"/>
    </w:rPr>
  </w:style>
  <w:style w:type="character" w:styleId="af1">
    <w:name w:val="Hyperlink"/>
    <w:link w:val="25"/>
    <w:rPr>
      <w:color w:val="0000FF"/>
      <w:u w:val="single"/>
    </w:rPr>
  </w:style>
  <w:style w:type="paragraph" w:customStyle="1" w:styleId="Footnote">
    <w:name w:val="Footnote"/>
    <w:link w:val="Footnote0"/>
    <w:rPr>
      <w:rFonts w:ascii="XO Thames" w:hAnsi="XO Thames"/>
      <w:sz w:val="22"/>
    </w:rPr>
  </w:style>
  <w:style w:type="character" w:customStyle="1" w:styleId="Footnote0">
    <w:name w:val="Footnote"/>
    <w:link w:val="Footnote"/>
    <w:rPr>
      <w:rFonts w:ascii="XO Thames" w:hAnsi="XO Thames"/>
      <w:sz w:val="22"/>
    </w:rPr>
  </w:style>
  <w:style w:type="paragraph" w:styleId="18">
    <w:name w:val="toc 1"/>
    <w:next w:val="a"/>
    <w:link w:val="19"/>
    <w:uiPriority w:val="39"/>
    <w:rPr>
      <w:rFonts w:ascii="XO Thames" w:hAnsi="XO Thames"/>
      <w:b/>
    </w:rPr>
  </w:style>
  <w:style w:type="character" w:customStyle="1" w:styleId="19">
    <w:name w:val="Оглавление 1 Знак"/>
    <w:link w:val="18"/>
    <w:rPr>
      <w:rFonts w:ascii="XO Thames" w:hAnsi="XO Thames"/>
      <w:b/>
    </w:rPr>
  </w:style>
  <w:style w:type="paragraph" w:customStyle="1" w:styleId="HeaderandFooter">
    <w:name w:val="Header and Footer"/>
    <w:link w:val="HeaderandFooter0"/>
    <w:pPr>
      <w:spacing w:line="360" w:lineRule="auto"/>
    </w:pPr>
    <w:rPr>
      <w:rFonts w:ascii="XO Thames" w:hAnsi="XO Thames"/>
    </w:rPr>
  </w:style>
  <w:style w:type="character" w:customStyle="1" w:styleId="HeaderandFooter0">
    <w:name w:val="Header and Footer"/>
    <w:link w:val="HeaderandFooter"/>
    <w:rPr>
      <w:rFonts w:ascii="XO Thames" w:hAnsi="XO Thames"/>
    </w:rPr>
  </w:style>
  <w:style w:type="paragraph" w:styleId="9">
    <w:name w:val="toc 9"/>
    <w:next w:val="a"/>
    <w:link w:val="90"/>
    <w:uiPriority w:val="39"/>
    <w:pPr>
      <w:ind w:left="1600"/>
    </w:pPr>
  </w:style>
  <w:style w:type="character" w:customStyle="1" w:styleId="90">
    <w:name w:val="Оглавление 9 Знак"/>
    <w:link w:val="9"/>
  </w:style>
  <w:style w:type="paragraph" w:styleId="8">
    <w:name w:val="toc 8"/>
    <w:next w:val="a"/>
    <w:link w:val="80"/>
    <w:uiPriority w:val="39"/>
    <w:pPr>
      <w:ind w:left="1400"/>
    </w:pPr>
  </w:style>
  <w:style w:type="character" w:customStyle="1" w:styleId="80">
    <w:name w:val="Оглавление 8 Знак"/>
    <w:link w:val="8"/>
  </w:style>
  <w:style w:type="paragraph" w:styleId="af2">
    <w:name w:val="Body Text Indent"/>
    <w:basedOn w:val="a"/>
    <w:link w:val="af3"/>
    <w:pPr>
      <w:spacing w:after="120"/>
      <w:ind w:left="283"/>
    </w:pPr>
  </w:style>
  <w:style w:type="character" w:customStyle="1" w:styleId="af3">
    <w:name w:val="Основной текст с отступом Знак"/>
    <w:basedOn w:val="1"/>
    <w:link w:val="af2"/>
    <w:rPr>
      <w:sz w:val="22"/>
    </w:rPr>
  </w:style>
  <w:style w:type="paragraph" w:styleId="51">
    <w:name w:val="toc 5"/>
    <w:next w:val="a"/>
    <w:link w:val="52"/>
    <w:uiPriority w:val="39"/>
    <w:pPr>
      <w:ind w:left="800"/>
    </w:pPr>
  </w:style>
  <w:style w:type="character" w:customStyle="1" w:styleId="52">
    <w:name w:val="Оглавление 5 Знак"/>
    <w:link w:val="51"/>
  </w:style>
  <w:style w:type="paragraph" w:styleId="af4">
    <w:name w:val="footer"/>
    <w:basedOn w:val="a"/>
    <w:link w:val="af5"/>
    <w:pPr>
      <w:tabs>
        <w:tab w:val="center" w:pos="4677"/>
        <w:tab w:val="right" w:pos="9355"/>
      </w:tabs>
      <w:spacing w:after="0" w:line="240" w:lineRule="auto"/>
    </w:pPr>
  </w:style>
  <w:style w:type="character" w:customStyle="1" w:styleId="af5">
    <w:name w:val="Нижний колонтитул Знак"/>
    <w:basedOn w:val="1"/>
    <w:link w:val="af4"/>
    <w:rPr>
      <w:sz w:val="22"/>
    </w:rPr>
  </w:style>
  <w:style w:type="paragraph" w:styleId="33">
    <w:name w:val="Body Text Indent 3"/>
    <w:basedOn w:val="a"/>
    <w:link w:val="34"/>
    <w:pPr>
      <w:spacing w:after="120"/>
      <w:ind w:left="283"/>
    </w:pPr>
    <w:rPr>
      <w:sz w:val="16"/>
    </w:rPr>
  </w:style>
  <w:style w:type="character" w:customStyle="1" w:styleId="34">
    <w:name w:val="Основной текст с отступом 3 Знак"/>
    <w:basedOn w:val="1"/>
    <w:link w:val="33"/>
    <w:rPr>
      <w:sz w:val="16"/>
    </w:rPr>
  </w:style>
  <w:style w:type="paragraph" w:customStyle="1" w:styleId="26">
    <w:name w:val="Основной шрифт абзаца2"/>
  </w:style>
  <w:style w:type="paragraph" w:styleId="af6">
    <w:name w:val="Body Text"/>
    <w:basedOn w:val="a"/>
    <w:link w:val="af7"/>
    <w:pPr>
      <w:spacing w:after="0" w:line="240" w:lineRule="auto"/>
      <w:jc w:val="both"/>
    </w:pPr>
    <w:rPr>
      <w:rFonts w:ascii="Times New Roman" w:hAnsi="Times New Roman"/>
      <w:sz w:val="24"/>
    </w:rPr>
  </w:style>
  <w:style w:type="character" w:customStyle="1" w:styleId="af7">
    <w:name w:val="Основной текст Знак"/>
    <w:basedOn w:val="1"/>
    <w:link w:val="af6"/>
    <w:rPr>
      <w:rFonts w:ascii="Times New Roman" w:hAnsi="Times New Roman"/>
      <w:sz w:val="24"/>
    </w:rPr>
  </w:style>
  <w:style w:type="paragraph" w:styleId="af8">
    <w:name w:val="Subtitle"/>
    <w:next w:val="a"/>
    <w:link w:val="af9"/>
    <w:uiPriority w:val="11"/>
    <w:qFormat/>
    <w:rPr>
      <w:rFonts w:ascii="XO Thames" w:hAnsi="XO Thames"/>
      <w:i/>
      <w:color w:val="616161"/>
      <w:sz w:val="24"/>
    </w:rPr>
  </w:style>
  <w:style w:type="character" w:customStyle="1" w:styleId="af9">
    <w:name w:val="Подзаголовок Знак"/>
    <w:link w:val="af8"/>
    <w:rPr>
      <w:rFonts w:ascii="XO Thames" w:hAnsi="XO Thames"/>
      <w:i/>
      <w:color w:val="616161"/>
      <w:sz w:val="24"/>
    </w:rPr>
  </w:style>
  <w:style w:type="paragraph" w:customStyle="1" w:styleId="toc10">
    <w:name w:val="toc 10"/>
    <w:next w:val="a"/>
    <w:link w:val="toc100"/>
    <w:uiPriority w:val="39"/>
    <w:pPr>
      <w:ind w:left="1800"/>
    </w:pPr>
  </w:style>
  <w:style w:type="character" w:customStyle="1" w:styleId="toc100">
    <w:name w:val="toc 10"/>
    <w:link w:val="toc10"/>
  </w:style>
  <w:style w:type="paragraph" w:styleId="afa">
    <w:name w:val="Title"/>
    <w:next w:val="a"/>
    <w:link w:val="afb"/>
    <w:uiPriority w:val="10"/>
    <w:qFormat/>
    <w:rPr>
      <w:rFonts w:ascii="XO Thames" w:hAnsi="XO Thames"/>
      <w:b/>
      <w:sz w:val="52"/>
    </w:rPr>
  </w:style>
  <w:style w:type="character" w:customStyle="1" w:styleId="afb">
    <w:name w:val="Название Знак"/>
    <w:link w:val="afa"/>
    <w:rPr>
      <w:rFonts w:ascii="XO Thames" w:hAnsi="XO Thames"/>
      <w:b/>
      <w:sz w:val="52"/>
    </w:rPr>
  </w:style>
  <w:style w:type="character" w:customStyle="1" w:styleId="40">
    <w:name w:val="Заголовок 4 Знак"/>
    <w:link w:val="4"/>
    <w:rPr>
      <w:rFonts w:ascii="XO Thames" w:hAnsi="XO Thames"/>
      <w:b/>
      <w:color w:val="595959"/>
      <w:sz w:val="26"/>
    </w:rPr>
  </w:style>
  <w:style w:type="character" w:customStyle="1" w:styleId="20">
    <w:name w:val="Заголовок 2 Знак"/>
    <w:basedOn w:val="1"/>
    <w:link w:val="2"/>
    <w:rPr>
      <w:rFonts w:asciiTheme="majorHAnsi" w:hAnsiTheme="majorHAnsi"/>
      <w:b/>
      <w:color w:val="4F81BD" w:themeColor="accent1"/>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F92F64EB3FC2416EF20B9797CBA0EA9CD131420E3B8515D84D383B596B2B11F4A147BA1DE05F123yFu1G" TargetMode="External"/><Relationship Id="rId13" Type="http://schemas.openxmlformats.org/officeDocument/2006/relationships/hyperlink" Target="garantF1://12036354.18"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garantF1://84842.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garantF1://84842.10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CF92F64EB3FC2416EF20B9797CBA0EA9CD131420E3B8515D84D383B596B2B11F4A147BA1DE05F126yFuBG" TargetMode="External"/><Relationship Id="rId4" Type="http://schemas.openxmlformats.org/officeDocument/2006/relationships/settings" Target="settings.xml"/><Relationship Id="rId9" Type="http://schemas.openxmlformats.org/officeDocument/2006/relationships/hyperlink" Target="consultantplus://offline/ref=CF92F64EB3FC2416EF20B9797CBA0EA9CD131420E3B8515D84D383B596B2B11F4A147BA1DE05F124yFu6G" TargetMode="External"/><Relationship Id="rId14" Type="http://schemas.openxmlformats.org/officeDocument/2006/relationships/hyperlink" Target="garantF1://88776.1130"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4578</Words>
  <Characters>26101</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Подгородниченко Елена Александровна</dc:creator>
  <cp:lastModifiedBy>Подгородниченко Елена Александровна</cp:lastModifiedBy>
  <cp:revision>3</cp:revision>
  <cp:lastPrinted>2022-06-08T12:24:00Z</cp:lastPrinted>
  <dcterms:created xsi:type="dcterms:W3CDTF">2022-06-08T09:49:00Z</dcterms:created>
  <dcterms:modified xsi:type="dcterms:W3CDTF">2022-06-08T12:27:00Z</dcterms:modified>
</cp:coreProperties>
</file>